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C3AED" w14:textId="15D41615" w:rsidR="00F42D5D" w:rsidRPr="00F42D5D" w:rsidRDefault="00E757D7" w:rsidP="0072038D">
      <w:pPr>
        <w:pStyle w:val="Geenafstand"/>
      </w:pPr>
      <w:bookmarkStart w:id="0" w:name="_GoBack"/>
      <w:bookmarkEnd w:id="0"/>
      <w:r>
        <w:t>Oproep aan de Provinciale Staten van NH</w:t>
      </w:r>
    </w:p>
    <w:p w14:paraId="723D74E1" w14:textId="77777777" w:rsidR="00F42D5D" w:rsidRDefault="00F42D5D" w:rsidP="0072038D">
      <w:pPr>
        <w:pStyle w:val="Geenafstand"/>
        <w:rPr>
          <w:b/>
          <w:sz w:val="32"/>
          <w:szCs w:val="32"/>
        </w:rPr>
      </w:pPr>
    </w:p>
    <w:p w14:paraId="3AB9D353" w14:textId="2C51D985" w:rsidR="003531F5" w:rsidRPr="00F42D5D" w:rsidRDefault="00813098" w:rsidP="0072038D">
      <w:pPr>
        <w:pStyle w:val="Geenafstand"/>
        <w:rPr>
          <w:b/>
          <w:sz w:val="32"/>
          <w:szCs w:val="32"/>
        </w:rPr>
      </w:pPr>
      <w:r>
        <w:rPr>
          <w:b/>
          <w:sz w:val="32"/>
          <w:szCs w:val="32"/>
        </w:rPr>
        <w:t>N</w:t>
      </w:r>
      <w:r w:rsidR="0072038D" w:rsidRPr="0072038D">
        <w:rPr>
          <w:b/>
          <w:sz w:val="32"/>
          <w:szCs w:val="32"/>
        </w:rPr>
        <w:t>atuurorganisaties</w:t>
      </w:r>
      <w:r w:rsidR="00E757D7">
        <w:rPr>
          <w:b/>
          <w:sz w:val="32"/>
          <w:szCs w:val="32"/>
        </w:rPr>
        <w:t xml:space="preserve"> en Recreatie doen een dringende oproep:</w:t>
      </w:r>
      <w:r w:rsidR="00E757D7">
        <w:rPr>
          <w:b/>
          <w:sz w:val="32"/>
          <w:szCs w:val="32"/>
        </w:rPr>
        <w:br/>
      </w:r>
      <w:r w:rsidR="003531F5" w:rsidRPr="00F42D5D">
        <w:rPr>
          <w:b/>
          <w:sz w:val="32"/>
          <w:szCs w:val="32"/>
        </w:rPr>
        <w:t xml:space="preserve">geen plaats voor </w:t>
      </w:r>
      <w:r w:rsidR="00507B90">
        <w:rPr>
          <w:b/>
          <w:sz w:val="32"/>
          <w:szCs w:val="32"/>
        </w:rPr>
        <w:t xml:space="preserve">zonnepanelen en meer </w:t>
      </w:r>
      <w:r w:rsidR="003531F5" w:rsidRPr="00F42D5D">
        <w:rPr>
          <w:b/>
          <w:sz w:val="32"/>
          <w:szCs w:val="32"/>
        </w:rPr>
        <w:t xml:space="preserve">windmolens </w:t>
      </w:r>
      <w:r w:rsidR="00EC0F1E" w:rsidRPr="00F42D5D">
        <w:rPr>
          <w:b/>
          <w:sz w:val="32"/>
          <w:szCs w:val="32"/>
        </w:rPr>
        <w:t>in IJsselmeergebied</w:t>
      </w:r>
    </w:p>
    <w:p w14:paraId="05ECED19" w14:textId="77777777" w:rsidR="0072038D" w:rsidRDefault="0072038D" w:rsidP="0072038D">
      <w:pPr>
        <w:pStyle w:val="Geenafstand"/>
        <w:rPr>
          <w:b/>
          <w:i/>
          <w:sz w:val="28"/>
          <w:szCs w:val="28"/>
        </w:rPr>
      </w:pPr>
    </w:p>
    <w:p w14:paraId="6D5098AB" w14:textId="6BD1BBA1" w:rsidR="004E127C" w:rsidRPr="00977D65" w:rsidRDefault="00657DCC" w:rsidP="0072038D">
      <w:pPr>
        <w:pStyle w:val="Geenafstand"/>
        <w:rPr>
          <w:b/>
          <w:i/>
        </w:rPr>
      </w:pPr>
      <w:r>
        <w:rPr>
          <w:b/>
          <w:i/>
        </w:rPr>
        <w:t>H</w:t>
      </w:r>
      <w:r w:rsidR="004D7633" w:rsidRPr="0057091D">
        <w:rPr>
          <w:b/>
          <w:i/>
        </w:rPr>
        <w:t xml:space="preserve">et </w:t>
      </w:r>
      <w:r w:rsidR="0072038D" w:rsidRPr="0057091D">
        <w:rPr>
          <w:b/>
          <w:i/>
        </w:rPr>
        <w:t xml:space="preserve">IJsselmeergebied </w:t>
      </w:r>
      <w:r>
        <w:rPr>
          <w:b/>
          <w:i/>
        </w:rPr>
        <w:t xml:space="preserve">wordt </w:t>
      </w:r>
      <w:r w:rsidR="004D7633" w:rsidRPr="0057091D">
        <w:rPr>
          <w:b/>
          <w:i/>
        </w:rPr>
        <w:t xml:space="preserve">als zoekgebied </w:t>
      </w:r>
      <w:r>
        <w:rPr>
          <w:b/>
          <w:i/>
        </w:rPr>
        <w:t xml:space="preserve">genoemd </w:t>
      </w:r>
      <w:r w:rsidR="004D7633" w:rsidRPr="0057091D">
        <w:rPr>
          <w:b/>
          <w:i/>
        </w:rPr>
        <w:t>voor wind- en zonne-energie</w:t>
      </w:r>
      <w:r w:rsidR="00426DF4">
        <w:rPr>
          <w:b/>
          <w:i/>
        </w:rPr>
        <w:t xml:space="preserve"> </w:t>
      </w:r>
      <w:r>
        <w:rPr>
          <w:b/>
          <w:i/>
        </w:rPr>
        <w:t xml:space="preserve">in zeven Regionale Energie Strategieën. </w:t>
      </w:r>
      <w:r w:rsidR="004E127C" w:rsidRPr="0057091D">
        <w:rPr>
          <w:b/>
          <w:i/>
        </w:rPr>
        <w:t xml:space="preserve">Een </w:t>
      </w:r>
      <w:r w:rsidR="0057091D" w:rsidRPr="0057091D">
        <w:rPr>
          <w:b/>
          <w:i/>
        </w:rPr>
        <w:t xml:space="preserve">zeer </w:t>
      </w:r>
      <w:r w:rsidR="004E127C" w:rsidRPr="0057091D">
        <w:rPr>
          <w:b/>
          <w:i/>
        </w:rPr>
        <w:t>zorgelijke keuze</w:t>
      </w:r>
      <w:r w:rsidR="00BF6C6E">
        <w:rPr>
          <w:b/>
          <w:i/>
        </w:rPr>
        <w:t>. Dit stel</w:t>
      </w:r>
      <w:r w:rsidR="00CE2B5F">
        <w:rPr>
          <w:b/>
          <w:i/>
        </w:rPr>
        <w:t>len natuurorganisaties</w:t>
      </w:r>
      <w:r w:rsidR="00E757D7">
        <w:rPr>
          <w:b/>
          <w:i/>
        </w:rPr>
        <w:t>, waterrecreatie en de ANWB verenigd in het Regionaal Overleg IJsselmeergebied</w:t>
      </w:r>
      <w:r w:rsidR="00CC35C9">
        <w:rPr>
          <w:b/>
          <w:i/>
        </w:rPr>
        <w:t>.</w:t>
      </w:r>
      <w:r w:rsidR="006D5511" w:rsidRPr="0057091D">
        <w:rPr>
          <w:b/>
          <w:i/>
        </w:rPr>
        <w:t xml:space="preserve"> </w:t>
      </w:r>
      <w:r w:rsidR="00E757D7">
        <w:rPr>
          <w:b/>
          <w:i/>
        </w:rPr>
        <w:br/>
      </w:r>
      <w:r w:rsidR="004D7633" w:rsidRPr="0057091D">
        <w:rPr>
          <w:b/>
          <w:i/>
        </w:rPr>
        <w:t>Het IJsselmeergebied is een internationaal beschermd natuurgebied</w:t>
      </w:r>
      <w:r w:rsidR="00894E45">
        <w:rPr>
          <w:b/>
          <w:i/>
        </w:rPr>
        <w:t xml:space="preserve"> </w:t>
      </w:r>
      <w:r w:rsidR="00813098">
        <w:rPr>
          <w:b/>
          <w:i/>
        </w:rPr>
        <w:t>met</w:t>
      </w:r>
      <w:r w:rsidR="00894E45">
        <w:rPr>
          <w:b/>
          <w:i/>
        </w:rPr>
        <w:t xml:space="preserve"> </w:t>
      </w:r>
      <w:r w:rsidR="00894E45" w:rsidRPr="0057091D">
        <w:rPr>
          <w:b/>
          <w:i/>
        </w:rPr>
        <w:t>Natura</w:t>
      </w:r>
      <w:r w:rsidR="00EC0F1E">
        <w:rPr>
          <w:b/>
          <w:i/>
        </w:rPr>
        <w:t xml:space="preserve"> </w:t>
      </w:r>
      <w:r w:rsidR="00894E45" w:rsidRPr="0057091D">
        <w:rPr>
          <w:b/>
          <w:i/>
        </w:rPr>
        <w:t>2000</w:t>
      </w:r>
      <w:r w:rsidR="00894E45">
        <w:rPr>
          <w:b/>
          <w:i/>
        </w:rPr>
        <w:t>-status</w:t>
      </w:r>
      <w:r w:rsidR="00742D45">
        <w:rPr>
          <w:b/>
          <w:i/>
        </w:rPr>
        <w:t xml:space="preserve"> en is d</w:t>
      </w:r>
      <w:r w:rsidR="00C73666">
        <w:rPr>
          <w:b/>
          <w:i/>
        </w:rPr>
        <w:t>aarmee</w:t>
      </w:r>
      <w:r w:rsidR="00742D45">
        <w:rPr>
          <w:b/>
          <w:i/>
        </w:rPr>
        <w:t xml:space="preserve"> absoluut ongeschikt voor grootschalige </w:t>
      </w:r>
      <w:r w:rsidR="00C73666">
        <w:rPr>
          <w:b/>
          <w:i/>
        </w:rPr>
        <w:t>opwekking van energie</w:t>
      </w:r>
      <w:r w:rsidR="00894E45">
        <w:rPr>
          <w:b/>
          <w:i/>
        </w:rPr>
        <w:t xml:space="preserve">. </w:t>
      </w:r>
      <w:r w:rsidR="00E757D7">
        <w:rPr>
          <w:b/>
          <w:i/>
        </w:rPr>
        <w:br/>
      </w:r>
      <w:r w:rsidR="00426DF4" w:rsidRPr="00E5428C">
        <w:rPr>
          <w:b/>
          <w:i/>
        </w:rPr>
        <w:t>De organisaties zijn groot voorstander van de energietransitie, maar dat mag niet ten koste gaan van de natuur</w:t>
      </w:r>
      <w:r w:rsidR="00742D45" w:rsidRPr="00E5428C">
        <w:rPr>
          <w:b/>
          <w:i/>
        </w:rPr>
        <w:t>waarden van het IJsselmeergebied</w:t>
      </w:r>
      <w:r w:rsidR="00426DF4" w:rsidRPr="00E5428C">
        <w:rPr>
          <w:b/>
          <w:i/>
        </w:rPr>
        <w:t>.</w:t>
      </w:r>
      <w:r w:rsidR="00C73666">
        <w:rPr>
          <w:b/>
          <w:i/>
        </w:rPr>
        <w:t xml:space="preserve"> </w:t>
      </w:r>
      <w:r w:rsidR="00F6550D" w:rsidRPr="00977D65">
        <w:rPr>
          <w:b/>
          <w:i/>
        </w:rPr>
        <w:t xml:space="preserve">Alternatieven moeten beter worden onderzocht. </w:t>
      </w:r>
      <w:r w:rsidR="00E5428C" w:rsidRPr="00977D65">
        <w:rPr>
          <w:b/>
          <w:i/>
        </w:rPr>
        <w:t xml:space="preserve">Naast de klimaatcrisis hebben we te maken met een biodiversiteitscrisis. De keuze voor energiewinning in natuurgebieden gaat totaal voorbij aan de dramatische achteruitgang van de biodiversiteit in Nederland. </w:t>
      </w:r>
      <w:r w:rsidR="00426DF4" w:rsidRPr="00977D65">
        <w:rPr>
          <w:b/>
          <w:i/>
        </w:rPr>
        <w:t xml:space="preserve"> </w:t>
      </w:r>
    </w:p>
    <w:p w14:paraId="47FDC7FD" w14:textId="77777777" w:rsidR="0057091D" w:rsidRPr="00977D65" w:rsidRDefault="0057091D" w:rsidP="0072038D">
      <w:pPr>
        <w:pStyle w:val="Geenafstand"/>
      </w:pPr>
    </w:p>
    <w:p w14:paraId="6DEE1617" w14:textId="77777777" w:rsidR="004E127C" w:rsidRPr="00977D65" w:rsidRDefault="004E127C" w:rsidP="0072038D">
      <w:pPr>
        <w:pStyle w:val="Geenafstand"/>
        <w:rPr>
          <w:b/>
        </w:rPr>
      </w:pPr>
      <w:r w:rsidRPr="00977D65">
        <w:rPr>
          <w:b/>
        </w:rPr>
        <w:t xml:space="preserve">Regionale Energie </w:t>
      </w:r>
      <w:r w:rsidR="00B96FF2" w:rsidRPr="00977D65">
        <w:rPr>
          <w:b/>
        </w:rPr>
        <w:t>Strategieën</w:t>
      </w:r>
    </w:p>
    <w:p w14:paraId="61B59C03" w14:textId="77777777" w:rsidR="00E757D7" w:rsidRDefault="00813098" w:rsidP="00E757D7">
      <w:pPr>
        <w:shd w:val="clear" w:color="auto" w:fill="FFFFFF"/>
        <w:rPr>
          <w:b/>
        </w:rPr>
      </w:pPr>
      <w:r w:rsidRPr="00977D65">
        <w:t>Vorig jaar stelde</w:t>
      </w:r>
      <w:r w:rsidR="004E127C" w:rsidRPr="00977D65">
        <w:t xml:space="preserve"> het kabinet het Klimaatakkoord</w:t>
      </w:r>
      <w:r w:rsidRPr="00977D65">
        <w:t xml:space="preserve"> vast</w:t>
      </w:r>
      <w:r w:rsidR="004E127C" w:rsidRPr="00977D65">
        <w:t>: de Nederlandse uitwerking van de internationale klimaatafspraken van Parijs (2015). Eén van de afspraken is dat dertig energieregio’s</w:t>
      </w:r>
      <w:r w:rsidR="007E4E23" w:rsidRPr="00977D65">
        <w:t xml:space="preserve"> </w:t>
      </w:r>
      <w:r w:rsidR="004E127C" w:rsidRPr="00977D65">
        <w:t>onderzoeken waar en hoe duurzame elektriciteit (wind en zon) opgewekt kan worden</w:t>
      </w:r>
      <w:r w:rsidR="00657DCC" w:rsidRPr="00977D65">
        <w:t xml:space="preserve"> in Regionale Energie Strategieën</w:t>
      </w:r>
      <w:r w:rsidR="004E127C" w:rsidRPr="00977D65">
        <w:t xml:space="preserve">. </w:t>
      </w:r>
      <w:r w:rsidR="009876D7" w:rsidRPr="00977D65">
        <w:t xml:space="preserve">De eerste conceptplannen </w:t>
      </w:r>
      <w:r w:rsidR="00171C71" w:rsidRPr="00977D65">
        <w:t>liggen inmiddels op tafel. In zeven regio’s wordt het IJsselmeergebied genoemd als zoekgebied</w:t>
      </w:r>
      <w:r w:rsidR="00E757D7">
        <w:t xml:space="preserve">, met Noord-Holland als koploper, </w:t>
      </w:r>
      <w:r w:rsidR="00171C71" w:rsidRPr="00977D65">
        <w:t xml:space="preserve">voor wind- en zonne-energie. </w:t>
      </w:r>
      <w:r w:rsidR="00B34D75" w:rsidRPr="00977D65">
        <w:t>In de voorlopige conceptplannen doen d</w:t>
      </w:r>
      <w:r w:rsidR="00171C71" w:rsidRPr="00977D65">
        <w:t xml:space="preserve">e energieregio’s het voorstel om </w:t>
      </w:r>
      <w:r w:rsidR="00657DCC" w:rsidRPr="00977D65">
        <w:t>in</w:t>
      </w:r>
      <w:r w:rsidR="00E5428C" w:rsidRPr="00977D65">
        <w:t xml:space="preserve"> </w:t>
      </w:r>
      <w:r w:rsidR="00171C71" w:rsidRPr="00977D65">
        <w:t xml:space="preserve">het Gooimeer </w:t>
      </w:r>
      <w:r w:rsidR="00E5428C" w:rsidRPr="00977D65">
        <w:t xml:space="preserve">en de </w:t>
      </w:r>
      <w:proofErr w:type="spellStart"/>
      <w:r w:rsidR="00E5428C" w:rsidRPr="00977D65">
        <w:t>Gouwzee</w:t>
      </w:r>
      <w:proofErr w:type="spellEnd"/>
      <w:r w:rsidR="00E5428C" w:rsidRPr="00977D65">
        <w:t xml:space="preserve"> </w:t>
      </w:r>
      <w:r w:rsidR="00B17E66" w:rsidRPr="00977D65">
        <w:t xml:space="preserve">maar liefst </w:t>
      </w:r>
      <w:r w:rsidR="00171C71" w:rsidRPr="00977D65">
        <w:t xml:space="preserve">47 windturbines en 327 hectare </w:t>
      </w:r>
      <w:r w:rsidR="0057091D" w:rsidRPr="00977D65">
        <w:t xml:space="preserve">drijvende </w:t>
      </w:r>
      <w:r w:rsidR="00171C71" w:rsidRPr="00977D65">
        <w:t xml:space="preserve">zonnevelden te plaatsen. </w:t>
      </w:r>
      <w:r w:rsidR="0057091D" w:rsidRPr="00977D65">
        <w:t xml:space="preserve">Het open water lijkt een </w:t>
      </w:r>
      <w:r w:rsidRPr="00977D65">
        <w:t>voor de hand liggende keuze</w:t>
      </w:r>
      <w:r w:rsidR="0057091D" w:rsidRPr="00977D65">
        <w:t>, maar is het niet</w:t>
      </w:r>
      <w:r w:rsidR="00971156" w:rsidRPr="00977D65">
        <w:t>.</w:t>
      </w:r>
      <w:r w:rsidR="00E757D7" w:rsidRPr="00E757D7">
        <w:rPr>
          <w:bCs/>
        </w:rPr>
        <w:t xml:space="preserve"> </w:t>
      </w:r>
      <w:r w:rsidR="00E757D7">
        <w:rPr>
          <w:bCs/>
        </w:rPr>
        <w:br/>
      </w:r>
      <w:r w:rsidR="00E757D7" w:rsidRPr="00A07A4D">
        <w:rPr>
          <w:bCs/>
        </w:rPr>
        <w:t>Een groot ruimtebeslag van zonnepanelen</w:t>
      </w:r>
      <w:r w:rsidR="00E757D7">
        <w:rPr>
          <w:bCs/>
        </w:rPr>
        <w:t xml:space="preserve"> en windturbines</w:t>
      </w:r>
      <w:r w:rsidR="00E757D7" w:rsidRPr="00A07A4D">
        <w:rPr>
          <w:bCs/>
        </w:rPr>
        <w:t xml:space="preserve"> in een natuurgebied vormt een </w:t>
      </w:r>
      <w:r w:rsidR="00E757D7">
        <w:rPr>
          <w:bCs/>
        </w:rPr>
        <w:t xml:space="preserve">groot </w:t>
      </w:r>
      <w:r w:rsidR="00E757D7" w:rsidRPr="00A07A4D">
        <w:rPr>
          <w:bCs/>
        </w:rPr>
        <w:t>risico: Allerlei natuurlijke processen kunnen verstoord worden. Dit terwijl het IJsselmeer meerdere onmisbare (ecosysteem)diensten biedt voor de maatschappij</w:t>
      </w:r>
      <w:r w:rsidR="00E757D7">
        <w:rPr>
          <w:bCs/>
        </w:rPr>
        <w:t>, zoals zoetwater voor de landbouw en drinkwater, watersport, recreatie en visserij.</w:t>
      </w:r>
      <w:r w:rsidR="00E757D7" w:rsidRPr="00A07A4D">
        <w:rPr>
          <w:bCs/>
        </w:rPr>
        <w:t xml:space="preserve"> Juist in deze gebieden zou het voorzorgsbeginsel van kracht moeten zijn.</w:t>
      </w:r>
      <w:r w:rsidR="00E757D7">
        <w:rPr>
          <w:bCs/>
        </w:rPr>
        <w:br/>
      </w:r>
    </w:p>
    <w:p w14:paraId="62D03938" w14:textId="69CFBDEA" w:rsidR="004E127C" w:rsidRPr="00977D65" w:rsidRDefault="00B96FF2" w:rsidP="00E757D7">
      <w:pPr>
        <w:shd w:val="clear" w:color="auto" w:fill="FFFFFF"/>
        <w:rPr>
          <w:b/>
        </w:rPr>
      </w:pPr>
      <w:r w:rsidRPr="00977D65">
        <w:rPr>
          <w:b/>
        </w:rPr>
        <w:t>IJsselmeergebied is</w:t>
      </w:r>
      <w:r w:rsidR="004E127C" w:rsidRPr="00977D65">
        <w:rPr>
          <w:b/>
        </w:rPr>
        <w:t xml:space="preserve"> beschermd natuurgebied</w:t>
      </w:r>
    </w:p>
    <w:p w14:paraId="32708930" w14:textId="56A12A9B" w:rsidR="00982163" w:rsidRPr="00977D65" w:rsidRDefault="7A9C8E2E" w:rsidP="0072038D">
      <w:pPr>
        <w:pStyle w:val="Geenafstand"/>
      </w:pPr>
      <w:r w:rsidRPr="00977D65">
        <w:t xml:space="preserve">Het IJsselmeergebied is een belangrijk natuurgebied. Honderdduizenden vogels, zoals visdief, zwarte stern en nonnetje maken gebruik van het open water en de oevers van het IJsselmeer, het Markermeer en de Randmeren. Ze broeden, rusten en zoeken er voedsel. Het is een cruciale plek op belangrijke vogeltrekroutes. Het heeft vanuit Europa dan ook de beschermde juridische status Natura 2000-gebied gekregen. De Natura 2000-status gebiedt Nederland om goed voor het IJsselmeergebied. Volgens de Europese Habitatrichtlijn moet verslechtering van natuurwaarden in Natura 2000-gebieden worden voorkómen. Activiteiten mogen niet worden toegestaan als ze negatieve effecten hebben op de betrokken soorten en leefgebieden. </w:t>
      </w:r>
    </w:p>
    <w:p w14:paraId="63826AF3" w14:textId="2C6ED1BA" w:rsidR="00A97DD5" w:rsidRPr="00977D65" w:rsidRDefault="7A9C8E2E" w:rsidP="0072038D">
      <w:pPr>
        <w:pStyle w:val="Geenafstand"/>
      </w:pPr>
      <w:r w:rsidRPr="00977D65">
        <w:t>De natuurorganisaties werken met verschillende overheden aan grote investeringen om de natuurwaarden van het IJsselmeergebied te verbeteren. Onder andere vanuit de Programmatische Aanpak Grote Wateren wordt de komende jaren 110 miljoen euro geïnvesteerd om de natuurkwaliteiten te versterken. De plannen van de energieregio’s dreigen de resultaten van die inspanningen nu te niet te doen. Naast het missen van de natuurdoelen, betekent dat ook kapitaalvernietiging.</w:t>
      </w:r>
    </w:p>
    <w:p w14:paraId="733A3995" w14:textId="77777777" w:rsidR="00171C71" w:rsidRPr="00977D65" w:rsidRDefault="00171C71" w:rsidP="0072038D">
      <w:pPr>
        <w:pStyle w:val="Geenafstand"/>
        <w:rPr>
          <w:b/>
        </w:rPr>
      </w:pPr>
    </w:p>
    <w:p w14:paraId="1BC00823" w14:textId="77777777" w:rsidR="004E127C" w:rsidRPr="00977D65" w:rsidRDefault="005A1DA6" w:rsidP="0072038D">
      <w:pPr>
        <w:pStyle w:val="Geenafstand"/>
        <w:rPr>
          <w:b/>
        </w:rPr>
      </w:pPr>
      <w:r w:rsidRPr="00977D65">
        <w:rPr>
          <w:b/>
        </w:rPr>
        <w:t xml:space="preserve">Windturbines en zonnepanelen </w:t>
      </w:r>
      <w:r w:rsidR="007E4E23" w:rsidRPr="00977D65">
        <w:rPr>
          <w:b/>
        </w:rPr>
        <w:t xml:space="preserve">passen niet bij </w:t>
      </w:r>
      <w:r w:rsidRPr="00977D65">
        <w:rPr>
          <w:b/>
        </w:rPr>
        <w:t>internationale natuurdoelen</w:t>
      </w:r>
    </w:p>
    <w:p w14:paraId="33705AB1" w14:textId="76B262D3" w:rsidR="00942269" w:rsidRPr="00977D65" w:rsidRDefault="7A9C8E2E" w:rsidP="0072038D">
      <w:pPr>
        <w:pStyle w:val="Geenafstand"/>
      </w:pPr>
      <w:r w:rsidRPr="00977D65">
        <w:t xml:space="preserve">Met de aanleg van windparken in het IJsselmeergebied gaat er belangrijk leefgebied verloren van beschermde en bedreigde vogelsoorten. Ook vliegen vleermuizen en vogels zoals de zeearend (in de nacht, of bij slecht weer) tegen de windturbines aan, wat ze veelal niet overleven. Onderzoek wijst uit dat windmolens slecht zijn te verenigen met een Natura 2000-status en de daaraan gekoppelde doelen. </w:t>
      </w:r>
      <w:r w:rsidR="00507B90" w:rsidRPr="00977D65">
        <w:t>Desondanks is er toch vergunning verleend voor twee nieuwe, grote windparken in het IJsselmeergebied: 89 turbines in clusteropstelling nabij Breezanddijk en 61 turbines - waarvan 21 van het hoogste type (248 meter) voor de kust van Flevoland. De plannen van de Regionale Energiestrategieën komen hier nog bovenop.</w:t>
      </w:r>
    </w:p>
    <w:p w14:paraId="3760BF9B" w14:textId="15A3664B" w:rsidR="00507B90" w:rsidRPr="00977D65" w:rsidRDefault="00507B90" w:rsidP="0072038D">
      <w:pPr>
        <w:pStyle w:val="Geenafstand"/>
      </w:pPr>
    </w:p>
    <w:p w14:paraId="4EC838E8" w14:textId="4334F04C" w:rsidR="00CD1CDE" w:rsidRPr="00977D65" w:rsidRDefault="7A9C8E2E" w:rsidP="0072038D">
      <w:pPr>
        <w:pStyle w:val="Geenafstand"/>
      </w:pPr>
      <w:r w:rsidRPr="00977D65">
        <w:t>Ook velden met drijvende zonnepanelen op het water gaan ten koste van leefgebied van beschermde en bedreigde vogels, zoals de toppereend. Het water wordt ongeschikt voor foeragerende en rustende watervogels. Bovendien nemen de panelen licht weg, wat van invloed is op het onderwaterleven en de voedselvoorziening van allerlei dieren. Minder licht betekent minder plankton en waterplanten, dus minder zuurstofproductie in het water</w:t>
      </w:r>
      <w:r w:rsidR="00942269" w:rsidRPr="00977D65">
        <w:t xml:space="preserve">. Dit heeft </w:t>
      </w:r>
      <w:r w:rsidRPr="00977D65">
        <w:t>directe gevolgen voor de visstand</w:t>
      </w:r>
      <w:r w:rsidR="00FE2D8D" w:rsidRPr="00977D65">
        <w:t>, waarmee het ook niet goed gaat in het IJsselmeergebied</w:t>
      </w:r>
      <w:r w:rsidRPr="00977D65">
        <w:t xml:space="preserve">. </w:t>
      </w:r>
    </w:p>
    <w:p w14:paraId="723BFA63" w14:textId="77777777" w:rsidR="00CD1CDE" w:rsidRPr="00977D65" w:rsidRDefault="00CD1CDE" w:rsidP="0072038D">
      <w:pPr>
        <w:pStyle w:val="Geenafstand"/>
      </w:pPr>
    </w:p>
    <w:p w14:paraId="0201AD91" w14:textId="29414CE2" w:rsidR="00CD1CDE" w:rsidRPr="00977D65" w:rsidRDefault="00E757D7" w:rsidP="0072038D">
      <w:pPr>
        <w:pStyle w:val="Geenafstand"/>
        <w:rPr>
          <w:b/>
        </w:rPr>
      </w:pPr>
      <w:r>
        <w:rPr>
          <w:b/>
        </w:rPr>
        <w:t>Alternatieven</w:t>
      </w:r>
    </w:p>
    <w:p w14:paraId="158CC04C" w14:textId="492F44E1" w:rsidR="00A97DD5" w:rsidRDefault="00CA073F" w:rsidP="0072038D">
      <w:pPr>
        <w:pStyle w:val="Geenafstand"/>
      </w:pPr>
      <w:r w:rsidRPr="00977D65">
        <w:t>Er zijn alternatieve</w:t>
      </w:r>
      <w:r w:rsidR="00F6550D" w:rsidRPr="00977D65">
        <w:t xml:space="preserve">n </w:t>
      </w:r>
      <w:r w:rsidRPr="00977D65">
        <w:t xml:space="preserve">voorhanden </w:t>
      </w:r>
      <w:r w:rsidR="00F6550D" w:rsidRPr="00977D65">
        <w:t xml:space="preserve">waarmee </w:t>
      </w:r>
      <w:r w:rsidRPr="00977D65">
        <w:t xml:space="preserve">de natuur </w:t>
      </w:r>
      <w:r w:rsidR="00F6550D" w:rsidRPr="00977D65">
        <w:t xml:space="preserve">kan worden </w:t>
      </w:r>
      <w:r w:rsidRPr="00977D65">
        <w:t>ontzien.</w:t>
      </w:r>
      <w:r w:rsidR="00F6550D" w:rsidRPr="00977D65">
        <w:t xml:space="preserve"> </w:t>
      </w:r>
      <w:r w:rsidR="00894E45" w:rsidRPr="00977D65">
        <w:t>De organisaties</w:t>
      </w:r>
      <w:r w:rsidR="00CD1CDE" w:rsidRPr="00977D65">
        <w:t xml:space="preserve"> doen een </w:t>
      </w:r>
      <w:r w:rsidR="00BF6C6E" w:rsidRPr="00977D65">
        <w:t xml:space="preserve">dringende </w:t>
      </w:r>
      <w:r w:rsidR="00CD1CDE" w:rsidRPr="00977D65">
        <w:t xml:space="preserve">oproep aan de energieregio’s om de </w:t>
      </w:r>
      <w:r w:rsidR="00894E45" w:rsidRPr="00977D65">
        <w:t xml:space="preserve">‘Zonneladder’ </w:t>
      </w:r>
      <w:r w:rsidR="00CD1CDE" w:rsidRPr="00977D65">
        <w:t xml:space="preserve">toe te passen </w:t>
      </w:r>
      <w:r w:rsidR="00894E45" w:rsidRPr="00977D65">
        <w:t xml:space="preserve">die door </w:t>
      </w:r>
      <w:r w:rsidR="00FE2D8D" w:rsidRPr="00977D65">
        <w:t>de Rijksoverheid</w:t>
      </w:r>
      <w:r w:rsidR="00894E45" w:rsidRPr="00977D65">
        <w:t xml:space="preserve"> is </w:t>
      </w:r>
      <w:r w:rsidR="00201056" w:rsidRPr="00977D65">
        <w:t>vastg</w:t>
      </w:r>
      <w:r w:rsidR="00894E45" w:rsidRPr="00977D65">
        <w:t xml:space="preserve">esteld. </w:t>
      </w:r>
      <w:r w:rsidR="00882AD7" w:rsidRPr="00977D65">
        <w:t xml:space="preserve">Daarin staat dat daken, gevels en het bebouwde gebied de voorkeur verdienen als </w:t>
      </w:r>
      <w:r w:rsidR="00CD1CDE" w:rsidRPr="00977D65">
        <w:t>zoek</w:t>
      </w:r>
      <w:r w:rsidR="00882AD7" w:rsidRPr="00977D65">
        <w:t>locaties</w:t>
      </w:r>
      <w:r w:rsidR="004C18FB" w:rsidRPr="00977D65">
        <w:t xml:space="preserve"> voor duurzame energie</w:t>
      </w:r>
      <w:r w:rsidR="00882AD7" w:rsidRPr="00977D65">
        <w:t xml:space="preserve">. Nog lang niet alle daken, gevels en geluidswallen zijn goed benut en er zijn ook genoeg onaantrekkelijke of braakliggende terreinen die geschikt zijn voor de aanleg van zonneparken, zoals stroken langs snelwegen, onverkoopbare bouwgronden en ongebruikte industrieterreinen. Natuurgebieden </w:t>
      </w:r>
      <w:r w:rsidR="004C18FB" w:rsidRPr="00977D65">
        <w:t>moeten zoveel mogelijk worden ontzien</w:t>
      </w:r>
      <w:r w:rsidR="00BF6C6E" w:rsidRPr="00977D65">
        <w:t xml:space="preserve"> volgens de </w:t>
      </w:r>
      <w:r w:rsidR="00C73666" w:rsidRPr="00977D65">
        <w:t>‘</w:t>
      </w:r>
      <w:r w:rsidR="00BF6C6E" w:rsidRPr="00977D65">
        <w:t>Zonneladder</w:t>
      </w:r>
      <w:r w:rsidR="00C73666" w:rsidRPr="00977D65">
        <w:t>’</w:t>
      </w:r>
      <w:r w:rsidR="004C18FB" w:rsidRPr="00977D65">
        <w:t xml:space="preserve">. </w:t>
      </w:r>
      <w:r w:rsidR="00882AD7" w:rsidRPr="00977D65">
        <w:t>Dit geldt uiteraard niet alleen voor de natuurgebieden op land, maar ook op water en specifiek voor het IJsselmeergebied als grootste zoetwatermeer van West-Europa</w:t>
      </w:r>
      <w:r w:rsidR="00BF6C6E" w:rsidRPr="00977D65">
        <w:t>,</w:t>
      </w:r>
      <w:r w:rsidR="00882AD7" w:rsidRPr="00977D65">
        <w:t xml:space="preserve"> met een rijk onderwaterleven en een rijke vogelpopulatie.</w:t>
      </w:r>
      <w:r w:rsidR="00CD1CDE" w:rsidRPr="00CD1CDE">
        <w:t xml:space="preserve"> </w:t>
      </w:r>
    </w:p>
    <w:p w14:paraId="1DDBBD61" w14:textId="6428CF82" w:rsidR="00A97DD5" w:rsidRDefault="00A97DD5" w:rsidP="0072038D">
      <w:pPr>
        <w:pStyle w:val="Geenafstand"/>
      </w:pPr>
    </w:p>
    <w:p w14:paraId="0CAD9C4D" w14:textId="7B51E2ED" w:rsidR="00FA0639" w:rsidRDefault="00FA0639" w:rsidP="0072038D">
      <w:pPr>
        <w:pStyle w:val="Geenafstand"/>
      </w:pPr>
    </w:p>
    <w:p w14:paraId="0F7B9DB4" w14:textId="7F24151A" w:rsidR="00FA0639" w:rsidRDefault="00FA0639" w:rsidP="0072038D">
      <w:pPr>
        <w:pStyle w:val="Geenafstand"/>
      </w:pPr>
      <w:r>
        <w:t>Bijlage: ROIJ Energievisie IJsselmeergebied</w:t>
      </w:r>
    </w:p>
    <w:sectPr w:rsidR="00FA0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F5"/>
    <w:rsid w:val="00003198"/>
    <w:rsid w:val="00030B0C"/>
    <w:rsid w:val="000A5D91"/>
    <w:rsid w:val="00171C71"/>
    <w:rsid w:val="00201056"/>
    <w:rsid w:val="00225C65"/>
    <w:rsid w:val="00250E7F"/>
    <w:rsid w:val="00252A0C"/>
    <w:rsid w:val="00286518"/>
    <w:rsid w:val="00293138"/>
    <w:rsid w:val="002A04FC"/>
    <w:rsid w:val="002E5379"/>
    <w:rsid w:val="002F4012"/>
    <w:rsid w:val="00306BA2"/>
    <w:rsid w:val="003531F5"/>
    <w:rsid w:val="003755E7"/>
    <w:rsid w:val="00385D45"/>
    <w:rsid w:val="003B3E86"/>
    <w:rsid w:val="003C6B56"/>
    <w:rsid w:val="003F3324"/>
    <w:rsid w:val="00426DF4"/>
    <w:rsid w:val="00451867"/>
    <w:rsid w:val="004C18FB"/>
    <w:rsid w:val="004D7633"/>
    <w:rsid w:val="004E127C"/>
    <w:rsid w:val="00507B90"/>
    <w:rsid w:val="005116E2"/>
    <w:rsid w:val="0057091D"/>
    <w:rsid w:val="005A1DA6"/>
    <w:rsid w:val="005D261D"/>
    <w:rsid w:val="00657DCC"/>
    <w:rsid w:val="006D5511"/>
    <w:rsid w:val="0072038D"/>
    <w:rsid w:val="00720BE5"/>
    <w:rsid w:val="00742D45"/>
    <w:rsid w:val="007930B1"/>
    <w:rsid w:val="007B47E2"/>
    <w:rsid w:val="007C5FCF"/>
    <w:rsid w:val="007E48BA"/>
    <w:rsid w:val="007E4E23"/>
    <w:rsid w:val="00813098"/>
    <w:rsid w:val="00814913"/>
    <w:rsid w:val="00882AD7"/>
    <w:rsid w:val="00894E45"/>
    <w:rsid w:val="008A6DF4"/>
    <w:rsid w:val="008B4862"/>
    <w:rsid w:val="008E5EE1"/>
    <w:rsid w:val="00942269"/>
    <w:rsid w:val="00971156"/>
    <w:rsid w:val="00977D65"/>
    <w:rsid w:val="00982163"/>
    <w:rsid w:val="009876D7"/>
    <w:rsid w:val="009E3955"/>
    <w:rsid w:val="00A97DD5"/>
    <w:rsid w:val="00AC5A44"/>
    <w:rsid w:val="00B03589"/>
    <w:rsid w:val="00B17E66"/>
    <w:rsid w:val="00B21EFE"/>
    <w:rsid w:val="00B34D75"/>
    <w:rsid w:val="00B96FF2"/>
    <w:rsid w:val="00BB52F8"/>
    <w:rsid w:val="00BB759B"/>
    <w:rsid w:val="00BF6C6E"/>
    <w:rsid w:val="00C73666"/>
    <w:rsid w:val="00C73FCB"/>
    <w:rsid w:val="00C9618F"/>
    <w:rsid w:val="00C974AE"/>
    <w:rsid w:val="00CA073F"/>
    <w:rsid w:val="00CB4AF7"/>
    <w:rsid w:val="00CC35C9"/>
    <w:rsid w:val="00CD1CDE"/>
    <w:rsid w:val="00CE2B5F"/>
    <w:rsid w:val="00D00FF6"/>
    <w:rsid w:val="00D239E0"/>
    <w:rsid w:val="00D41AF7"/>
    <w:rsid w:val="00D757C0"/>
    <w:rsid w:val="00E5428C"/>
    <w:rsid w:val="00E757D7"/>
    <w:rsid w:val="00EC0F1E"/>
    <w:rsid w:val="00F42D5D"/>
    <w:rsid w:val="00F6550D"/>
    <w:rsid w:val="00F7546B"/>
    <w:rsid w:val="00F86DB2"/>
    <w:rsid w:val="00FA0639"/>
    <w:rsid w:val="00FD698F"/>
    <w:rsid w:val="00FE2D8D"/>
    <w:rsid w:val="7A9C8E2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88852A"/>
  <w15:docId w15:val="{F3BF7293-1F16-4F82-BFB4-FAC61BB4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531F5"/>
    <w:rPr>
      <w:sz w:val="16"/>
      <w:szCs w:val="16"/>
    </w:rPr>
  </w:style>
  <w:style w:type="paragraph" w:styleId="Tekstopmerking">
    <w:name w:val="annotation text"/>
    <w:basedOn w:val="Standaard"/>
    <w:link w:val="TekstopmerkingChar"/>
    <w:uiPriority w:val="99"/>
    <w:semiHidden/>
    <w:unhideWhenUsed/>
    <w:rsid w:val="003531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531F5"/>
    <w:rPr>
      <w:sz w:val="20"/>
      <w:szCs w:val="20"/>
    </w:rPr>
  </w:style>
  <w:style w:type="paragraph" w:styleId="Onderwerpvanopmerking">
    <w:name w:val="annotation subject"/>
    <w:basedOn w:val="Tekstopmerking"/>
    <w:next w:val="Tekstopmerking"/>
    <w:link w:val="OnderwerpvanopmerkingChar"/>
    <w:uiPriority w:val="99"/>
    <w:semiHidden/>
    <w:unhideWhenUsed/>
    <w:rsid w:val="003531F5"/>
    <w:rPr>
      <w:b/>
      <w:bCs/>
    </w:rPr>
  </w:style>
  <w:style w:type="character" w:customStyle="1" w:styleId="OnderwerpvanopmerkingChar">
    <w:name w:val="Onderwerp van opmerking Char"/>
    <w:basedOn w:val="TekstopmerkingChar"/>
    <w:link w:val="Onderwerpvanopmerking"/>
    <w:uiPriority w:val="99"/>
    <w:semiHidden/>
    <w:rsid w:val="003531F5"/>
    <w:rPr>
      <w:b/>
      <w:bCs/>
      <w:sz w:val="20"/>
      <w:szCs w:val="20"/>
    </w:rPr>
  </w:style>
  <w:style w:type="paragraph" w:styleId="Ballontekst">
    <w:name w:val="Balloon Text"/>
    <w:basedOn w:val="Standaard"/>
    <w:link w:val="BallontekstChar"/>
    <w:uiPriority w:val="99"/>
    <w:semiHidden/>
    <w:unhideWhenUsed/>
    <w:rsid w:val="003531F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531F5"/>
    <w:rPr>
      <w:rFonts w:ascii="Segoe UI" w:hAnsi="Segoe UI" w:cs="Segoe UI"/>
      <w:sz w:val="18"/>
      <w:szCs w:val="18"/>
    </w:rPr>
  </w:style>
  <w:style w:type="paragraph" w:styleId="Geenafstand">
    <w:name w:val="No Spacing"/>
    <w:uiPriority w:val="1"/>
    <w:qFormat/>
    <w:rsid w:val="0072038D"/>
    <w:pPr>
      <w:spacing w:after="0" w:line="240" w:lineRule="auto"/>
    </w:pPr>
  </w:style>
  <w:style w:type="character" w:styleId="Hyperlink">
    <w:name w:val="Hyperlink"/>
    <w:basedOn w:val="Standaardalinea-lettertype"/>
    <w:uiPriority w:val="99"/>
    <w:unhideWhenUsed/>
    <w:rsid w:val="00B34D75"/>
    <w:rPr>
      <w:color w:val="0563C1" w:themeColor="hyperlink"/>
      <w:u w:val="single"/>
    </w:rPr>
  </w:style>
  <w:style w:type="character" w:styleId="Onopgelostemelding">
    <w:name w:val="Unresolved Mention"/>
    <w:basedOn w:val="Standaardalinea-lettertype"/>
    <w:uiPriority w:val="99"/>
    <w:semiHidden/>
    <w:unhideWhenUsed/>
    <w:rsid w:val="00B3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111041">
      <w:bodyDiv w:val="1"/>
      <w:marLeft w:val="0"/>
      <w:marRight w:val="0"/>
      <w:marTop w:val="0"/>
      <w:marBottom w:val="0"/>
      <w:divBdr>
        <w:top w:val="none" w:sz="0" w:space="0" w:color="auto"/>
        <w:left w:val="none" w:sz="0" w:space="0" w:color="auto"/>
        <w:bottom w:val="none" w:sz="0" w:space="0" w:color="auto"/>
        <w:right w:val="none" w:sz="0" w:space="0" w:color="auto"/>
      </w:divBdr>
      <w:divsChild>
        <w:div w:id="1458455402">
          <w:marLeft w:val="0"/>
          <w:marRight w:val="0"/>
          <w:marTop w:val="0"/>
          <w:marBottom w:val="0"/>
          <w:divBdr>
            <w:top w:val="none" w:sz="0" w:space="0" w:color="auto"/>
            <w:left w:val="none" w:sz="0" w:space="0" w:color="auto"/>
            <w:bottom w:val="none" w:sz="0" w:space="0" w:color="auto"/>
            <w:right w:val="none" w:sz="0" w:space="0" w:color="auto"/>
          </w:divBdr>
          <w:divsChild>
            <w:div w:id="355010202">
              <w:marLeft w:val="0"/>
              <w:marRight w:val="0"/>
              <w:marTop w:val="0"/>
              <w:marBottom w:val="0"/>
              <w:divBdr>
                <w:top w:val="none" w:sz="0" w:space="0" w:color="auto"/>
                <w:left w:val="none" w:sz="0" w:space="0" w:color="auto"/>
                <w:bottom w:val="none" w:sz="0" w:space="0" w:color="auto"/>
                <w:right w:val="none" w:sz="0" w:space="0" w:color="auto"/>
              </w:divBdr>
              <w:divsChild>
                <w:div w:id="126243669">
                  <w:marLeft w:val="0"/>
                  <w:marRight w:val="0"/>
                  <w:marTop w:val="0"/>
                  <w:marBottom w:val="0"/>
                  <w:divBdr>
                    <w:top w:val="none" w:sz="0" w:space="0" w:color="auto"/>
                    <w:left w:val="none" w:sz="0" w:space="0" w:color="auto"/>
                    <w:bottom w:val="none" w:sz="0" w:space="0" w:color="auto"/>
                    <w:right w:val="none" w:sz="0" w:space="0" w:color="auto"/>
                  </w:divBdr>
                  <w:divsChild>
                    <w:div w:id="1330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4806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Wagteveld</dc:creator>
  <cp:keywords/>
  <dc:description/>
  <cp:lastModifiedBy>Gebruiker</cp:lastModifiedBy>
  <cp:revision>2</cp:revision>
  <dcterms:created xsi:type="dcterms:W3CDTF">2020-06-25T11:35:00Z</dcterms:created>
  <dcterms:modified xsi:type="dcterms:W3CDTF">2020-06-25T11:35:00Z</dcterms:modified>
</cp:coreProperties>
</file>