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1D" w:rsidRPr="00753039" w:rsidRDefault="00787FC6" w:rsidP="00F50EA8">
      <w:pPr>
        <w:rPr>
          <w:b/>
          <w:sz w:val="20"/>
          <w:szCs w:val="20"/>
        </w:rPr>
      </w:pPr>
      <w:r w:rsidRPr="00753039">
        <w:rPr>
          <w:b/>
          <w:sz w:val="20"/>
          <w:szCs w:val="20"/>
        </w:rPr>
        <w:t xml:space="preserve">PROGRAMMA 21 JUNI </w:t>
      </w:r>
      <w:r w:rsidR="00F50EA8">
        <w:rPr>
          <w:b/>
          <w:sz w:val="20"/>
          <w:szCs w:val="20"/>
        </w:rPr>
        <w:t xml:space="preserve">2018 </w:t>
      </w:r>
      <w:r w:rsidRPr="00753039">
        <w:rPr>
          <w:b/>
          <w:sz w:val="20"/>
          <w:szCs w:val="20"/>
        </w:rPr>
        <w:t>–</w:t>
      </w:r>
      <w:r w:rsidR="00F50EA8">
        <w:rPr>
          <w:b/>
          <w:sz w:val="20"/>
          <w:szCs w:val="20"/>
        </w:rPr>
        <w:t xml:space="preserve"> PLATFORM </w:t>
      </w:r>
      <w:r w:rsidRPr="00753039">
        <w:rPr>
          <w:b/>
          <w:sz w:val="20"/>
          <w:szCs w:val="20"/>
        </w:rPr>
        <w:t>IJSSE</w:t>
      </w:r>
      <w:r w:rsidR="00263C6F">
        <w:rPr>
          <w:b/>
          <w:sz w:val="20"/>
          <w:szCs w:val="20"/>
        </w:rPr>
        <w:t>LMEERGEBIED</w:t>
      </w:r>
      <w:r w:rsidR="0080321D">
        <w:rPr>
          <w:b/>
          <w:sz w:val="20"/>
          <w:szCs w:val="20"/>
        </w:rPr>
        <w:t xml:space="preserve"> - LELYSTAD</w:t>
      </w:r>
    </w:p>
    <w:p w:rsidR="00787FC6" w:rsidRPr="00787FC6" w:rsidRDefault="00787FC6">
      <w:pPr>
        <w:rPr>
          <w:sz w:val="20"/>
          <w:szCs w:val="20"/>
        </w:rPr>
      </w:pPr>
    </w:p>
    <w:p w:rsidR="00787FC6" w:rsidRPr="00787FC6" w:rsidRDefault="00787FC6">
      <w:pPr>
        <w:rPr>
          <w:sz w:val="20"/>
          <w:szCs w:val="20"/>
        </w:rPr>
      </w:pPr>
      <w:r w:rsidRPr="00787FC6">
        <w:rPr>
          <w:sz w:val="20"/>
          <w:szCs w:val="20"/>
        </w:rPr>
        <w:t xml:space="preserve">10.00 </w:t>
      </w:r>
      <w:r w:rsidR="00100F6E">
        <w:rPr>
          <w:sz w:val="20"/>
          <w:szCs w:val="20"/>
        </w:rPr>
        <w:t xml:space="preserve">uur </w:t>
      </w:r>
      <w:r w:rsidRPr="00787FC6">
        <w:rPr>
          <w:sz w:val="20"/>
          <w:szCs w:val="20"/>
        </w:rPr>
        <w:t>– O</w:t>
      </w:r>
      <w:r w:rsidR="00753039">
        <w:rPr>
          <w:sz w:val="20"/>
          <w:szCs w:val="20"/>
        </w:rPr>
        <w:t>pening</w:t>
      </w:r>
      <w:r w:rsidRPr="00787FC6">
        <w:rPr>
          <w:sz w:val="20"/>
          <w:szCs w:val="20"/>
        </w:rPr>
        <w:t>/W</w:t>
      </w:r>
      <w:r w:rsidR="00753039">
        <w:rPr>
          <w:sz w:val="20"/>
          <w:szCs w:val="20"/>
        </w:rPr>
        <w:t>elkom</w:t>
      </w:r>
      <w:bookmarkStart w:id="0" w:name="_GoBack"/>
      <w:bookmarkEnd w:id="0"/>
    </w:p>
    <w:p w:rsidR="00787FC6" w:rsidRPr="00787FC6" w:rsidRDefault="00787FC6">
      <w:pPr>
        <w:rPr>
          <w:sz w:val="20"/>
          <w:szCs w:val="20"/>
        </w:rPr>
      </w:pPr>
      <w:r w:rsidRPr="00787FC6">
        <w:rPr>
          <w:sz w:val="20"/>
          <w:szCs w:val="20"/>
        </w:rPr>
        <w:t>Tot 12.30 uur</w:t>
      </w:r>
      <w:r w:rsidR="00753039">
        <w:rPr>
          <w:sz w:val="20"/>
          <w:szCs w:val="20"/>
        </w:rPr>
        <w:t xml:space="preserve"> </w:t>
      </w:r>
      <w:r w:rsidR="00EB3EF6">
        <w:rPr>
          <w:sz w:val="20"/>
          <w:szCs w:val="20"/>
        </w:rPr>
        <w:t xml:space="preserve">(incl. pauze) </w:t>
      </w:r>
      <w:r w:rsidR="00753039">
        <w:rPr>
          <w:sz w:val="20"/>
          <w:szCs w:val="20"/>
        </w:rPr>
        <w:t>thema Ecologie</w:t>
      </w:r>
    </w:p>
    <w:p w:rsidR="00787FC6" w:rsidRPr="00787FC6" w:rsidRDefault="00787FC6" w:rsidP="00787FC6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787FC6">
        <w:rPr>
          <w:b/>
          <w:bCs/>
          <w:sz w:val="20"/>
          <w:szCs w:val="20"/>
        </w:rPr>
        <w:t>Presentatie: De ecologische ambitie voor het IJsselmeergebied</w:t>
      </w:r>
    </w:p>
    <w:p w:rsidR="00787FC6" w:rsidRPr="00787FC6" w:rsidRDefault="00787FC6" w:rsidP="00787FC6">
      <w:pPr>
        <w:pStyle w:val="Lijstalinea"/>
        <w:rPr>
          <w:sz w:val="20"/>
          <w:szCs w:val="20"/>
        </w:rPr>
      </w:pPr>
      <w:r w:rsidRPr="0080321D">
        <w:rPr>
          <w:b/>
          <w:sz w:val="20"/>
          <w:szCs w:val="20"/>
        </w:rPr>
        <w:t>als onderdeel van de Agenda IJsselmeergebied 2050 en de Verkenning Grote Wateren</w:t>
      </w:r>
      <w:r w:rsidRPr="00787FC6">
        <w:rPr>
          <w:sz w:val="20"/>
          <w:szCs w:val="20"/>
        </w:rPr>
        <w:t>, door:</w:t>
      </w:r>
    </w:p>
    <w:p w:rsidR="00787FC6" w:rsidRPr="00787FC6" w:rsidRDefault="00787FC6" w:rsidP="00787FC6">
      <w:pPr>
        <w:pStyle w:val="Lijstalinea"/>
        <w:rPr>
          <w:i/>
          <w:iCs/>
          <w:sz w:val="20"/>
          <w:szCs w:val="20"/>
        </w:rPr>
      </w:pPr>
      <w:r w:rsidRPr="00787FC6">
        <w:rPr>
          <w:i/>
          <w:iCs/>
          <w:sz w:val="20"/>
          <w:szCs w:val="20"/>
        </w:rPr>
        <w:t>Albert Remmelzwaal (Rijkswaterstaat WVL) en Mascha Lichtendahl (Rijkswaterstaat Midden Nederland)</w:t>
      </w:r>
    </w:p>
    <w:p w:rsidR="00787FC6" w:rsidRPr="00787FC6" w:rsidRDefault="00787FC6" w:rsidP="00787FC6">
      <w:pPr>
        <w:pStyle w:val="Lijstalinea"/>
        <w:rPr>
          <w:sz w:val="20"/>
          <w:szCs w:val="20"/>
        </w:rPr>
      </w:pPr>
    </w:p>
    <w:p w:rsidR="00787FC6" w:rsidRPr="00132492" w:rsidRDefault="00787FC6" w:rsidP="00EB3EF6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32492">
        <w:rPr>
          <w:b/>
          <w:sz w:val="20"/>
          <w:szCs w:val="20"/>
        </w:rPr>
        <w:t xml:space="preserve">Presentatie: Lake </w:t>
      </w:r>
      <w:proofErr w:type="spellStart"/>
      <w:r w:rsidRPr="00132492">
        <w:rPr>
          <w:b/>
          <w:sz w:val="20"/>
          <w:szCs w:val="20"/>
        </w:rPr>
        <w:t>Peipsi</w:t>
      </w:r>
      <w:proofErr w:type="spellEnd"/>
      <w:r w:rsidRPr="00132492">
        <w:rPr>
          <w:b/>
          <w:sz w:val="20"/>
          <w:szCs w:val="20"/>
        </w:rPr>
        <w:t xml:space="preserve"> (Estland)</w:t>
      </w:r>
      <w:r w:rsidR="00100F6E">
        <w:rPr>
          <w:b/>
          <w:sz w:val="20"/>
          <w:szCs w:val="20"/>
        </w:rPr>
        <w:t>-</w:t>
      </w:r>
      <w:r w:rsidRPr="00132492">
        <w:rPr>
          <w:b/>
          <w:sz w:val="20"/>
          <w:szCs w:val="20"/>
        </w:rPr>
        <w:t xml:space="preserve"> </w:t>
      </w:r>
      <w:r w:rsidR="00100F6E" w:rsidRPr="00132492">
        <w:rPr>
          <w:b/>
          <w:sz w:val="20"/>
          <w:szCs w:val="20"/>
        </w:rPr>
        <w:t xml:space="preserve">recente inzichten </w:t>
      </w:r>
      <w:r w:rsidR="00100F6E">
        <w:rPr>
          <w:b/>
          <w:sz w:val="20"/>
          <w:szCs w:val="20"/>
        </w:rPr>
        <w:t xml:space="preserve">als </w:t>
      </w:r>
      <w:r w:rsidRPr="00132492">
        <w:rPr>
          <w:b/>
          <w:sz w:val="20"/>
          <w:szCs w:val="20"/>
        </w:rPr>
        <w:t>ecologische referentie voor het IJsselmeergebied</w:t>
      </w:r>
      <w:r w:rsidRPr="00132492">
        <w:rPr>
          <w:sz w:val="20"/>
          <w:szCs w:val="20"/>
        </w:rPr>
        <w:t>, door:</w:t>
      </w:r>
    </w:p>
    <w:p w:rsidR="00787FC6" w:rsidRPr="00787FC6" w:rsidRDefault="00787FC6" w:rsidP="00787FC6">
      <w:pPr>
        <w:pStyle w:val="Lijstalinea"/>
        <w:rPr>
          <w:i/>
          <w:sz w:val="20"/>
          <w:szCs w:val="20"/>
        </w:rPr>
      </w:pPr>
      <w:r w:rsidRPr="00787FC6">
        <w:rPr>
          <w:i/>
          <w:sz w:val="20"/>
          <w:szCs w:val="20"/>
        </w:rPr>
        <w:t xml:space="preserve">Mennobart van Eerden &amp; Roel Doef (Rijkswaterstaat WVL), Ruurd Noordhuis (Deltares), Jaap </w:t>
      </w:r>
      <w:proofErr w:type="spellStart"/>
      <w:r w:rsidRPr="00787FC6">
        <w:rPr>
          <w:i/>
          <w:sz w:val="20"/>
          <w:szCs w:val="20"/>
        </w:rPr>
        <w:t>Quak</w:t>
      </w:r>
      <w:proofErr w:type="spellEnd"/>
      <w:r w:rsidRPr="00787FC6">
        <w:rPr>
          <w:i/>
          <w:sz w:val="20"/>
          <w:szCs w:val="20"/>
        </w:rPr>
        <w:t xml:space="preserve"> (Sportvisserij Nederland) &amp; Flos </w:t>
      </w:r>
      <w:proofErr w:type="spellStart"/>
      <w:r w:rsidRPr="00787FC6">
        <w:rPr>
          <w:i/>
          <w:sz w:val="20"/>
          <w:szCs w:val="20"/>
        </w:rPr>
        <w:t>Fleischer</w:t>
      </w:r>
      <w:proofErr w:type="spellEnd"/>
      <w:r w:rsidRPr="00787FC6">
        <w:rPr>
          <w:i/>
          <w:sz w:val="20"/>
          <w:szCs w:val="20"/>
        </w:rPr>
        <w:t xml:space="preserve"> (Het Blauwe Hart) </w:t>
      </w:r>
    </w:p>
    <w:p w:rsidR="00787FC6" w:rsidRPr="00787FC6" w:rsidRDefault="00787FC6" w:rsidP="00787FC6">
      <w:pPr>
        <w:pStyle w:val="Lijstalinea"/>
        <w:rPr>
          <w:i/>
          <w:sz w:val="20"/>
          <w:szCs w:val="20"/>
        </w:rPr>
      </w:pPr>
    </w:p>
    <w:p w:rsidR="00787FC6" w:rsidRPr="00787FC6" w:rsidRDefault="00787FC6" w:rsidP="00787FC6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787FC6">
        <w:rPr>
          <w:b/>
          <w:sz w:val="20"/>
          <w:szCs w:val="20"/>
        </w:rPr>
        <w:t>ZEEPKIST</w:t>
      </w:r>
      <w:r w:rsidRPr="00787FC6">
        <w:rPr>
          <w:sz w:val="20"/>
          <w:szCs w:val="20"/>
        </w:rPr>
        <w:t xml:space="preserve"> (gelegenheid voor max</w:t>
      </w:r>
      <w:r w:rsidR="00753039">
        <w:rPr>
          <w:sz w:val="20"/>
          <w:szCs w:val="20"/>
        </w:rPr>
        <w:t>.</w:t>
      </w:r>
      <w:r w:rsidRPr="00787FC6">
        <w:rPr>
          <w:sz w:val="20"/>
          <w:szCs w:val="20"/>
        </w:rPr>
        <w:t xml:space="preserve"> 1 minuut pitchen</w:t>
      </w:r>
      <w:r w:rsidR="00753039">
        <w:rPr>
          <w:sz w:val="20"/>
          <w:szCs w:val="20"/>
        </w:rPr>
        <w:t>)</w:t>
      </w:r>
    </w:p>
    <w:p w:rsidR="00787FC6" w:rsidRPr="00787FC6" w:rsidRDefault="00787FC6" w:rsidP="00787FC6">
      <w:pPr>
        <w:rPr>
          <w:sz w:val="20"/>
          <w:szCs w:val="20"/>
        </w:rPr>
      </w:pPr>
    </w:p>
    <w:p w:rsidR="00787FC6" w:rsidRPr="00787FC6" w:rsidRDefault="00787FC6" w:rsidP="00787FC6">
      <w:pPr>
        <w:rPr>
          <w:sz w:val="20"/>
          <w:szCs w:val="20"/>
        </w:rPr>
      </w:pPr>
      <w:r w:rsidRPr="00787FC6">
        <w:rPr>
          <w:sz w:val="20"/>
          <w:szCs w:val="20"/>
        </w:rPr>
        <w:t>12.30 – 13.30 uur: Netwerklunch</w:t>
      </w:r>
    </w:p>
    <w:p w:rsidR="00787FC6" w:rsidRDefault="00787FC6" w:rsidP="00787FC6">
      <w:pPr>
        <w:rPr>
          <w:sz w:val="20"/>
          <w:szCs w:val="20"/>
        </w:rPr>
      </w:pPr>
    </w:p>
    <w:p w:rsidR="00787FC6" w:rsidRPr="00787FC6" w:rsidRDefault="00787FC6" w:rsidP="00787FC6">
      <w:pPr>
        <w:rPr>
          <w:sz w:val="20"/>
          <w:szCs w:val="20"/>
        </w:rPr>
      </w:pPr>
      <w:r w:rsidRPr="00787FC6">
        <w:rPr>
          <w:sz w:val="20"/>
          <w:szCs w:val="20"/>
        </w:rPr>
        <w:t>Tot 16.00 uur</w:t>
      </w:r>
      <w:r w:rsidR="00753039">
        <w:rPr>
          <w:sz w:val="20"/>
          <w:szCs w:val="20"/>
        </w:rPr>
        <w:t xml:space="preserve"> </w:t>
      </w:r>
      <w:r w:rsidR="00EB3EF6">
        <w:rPr>
          <w:sz w:val="20"/>
          <w:szCs w:val="20"/>
        </w:rPr>
        <w:t xml:space="preserve">(incl. pauze) </w:t>
      </w:r>
      <w:r w:rsidR="00753039">
        <w:rPr>
          <w:sz w:val="20"/>
          <w:szCs w:val="20"/>
        </w:rPr>
        <w:t>thema Ruimtelijke kwaliteit</w:t>
      </w:r>
    </w:p>
    <w:p w:rsidR="00787FC6" w:rsidRPr="00787FC6" w:rsidRDefault="00787FC6" w:rsidP="00787FC6">
      <w:pPr>
        <w:rPr>
          <w:sz w:val="20"/>
          <w:szCs w:val="20"/>
        </w:rPr>
      </w:pPr>
    </w:p>
    <w:p w:rsidR="00787FC6" w:rsidRPr="00787FC6" w:rsidRDefault="00787FC6" w:rsidP="00787FC6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787FC6">
        <w:rPr>
          <w:b/>
          <w:sz w:val="20"/>
          <w:szCs w:val="20"/>
        </w:rPr>
        <w:t>Presentatie: IJSSELMEERGEBIED, een ruimtelijk perspectief</w:t>
      </w:r>
    </w:p>
    <w:p w:rsidR="00787FC6" w:rsidRPr="00787FC6" w:rsidRDefault="00787FC6" w:rsidP="00787FC6">
      <w:pPr>
        <w:pStyle w:val="Lijstalinea"/>
        <w:rPr>
          <w:i/>
          <w:sz w:val="20"/>
          <w:szCs w:val="20"/>
        </w:rPr>
      </w:pPr>
      <w:r w:rsidRPr="00787FC6">
        <w:rPr>
          <w:i/>
          <w:sz w:val="20"/>
          <w:szCs w:val="20"/>
        </w:rPr>
        <w:t>Door: Frits Palmboom, Technische Universiteit Delft/van Eesteren Leerstoel</w:t>
      </w:r>
    </w:p>
    <w:p w:rsidR="00787FC6" w:rsidRPr="00787FC6" w:rsidRDefault="00787FC6" w:rsidP="00787FC6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Verdana" w:hAnsi="Verdana" w:cs="Tahoma"/>
          <w:b/>
          <w:sz w:val="20"/>
          <w:szCs w:val="20"/>
        </w:rPr>
      </w:pPr>
      <w:r w:rsidRPr="00787FC6">
        <w:rPr>
          <w:rFonts w:ascii="Verdana" w:hAnsi="Verdana" w:cs="Tahoma"/>
          <w:b/>
          <w:sz w:val="20"/>
          <w:szCs w:val="20"/>
        </w:rPr>
        <w:t>Aanbieding boek</w:t>
      </w:r>
    </w:p>
    <w:p w:rsidR="00787FC6" w:rsidRPr="00787FC6" w:rsidRDefault="00787FC6" w:rsidP="00787FC6">
      <w:pPr>
        <w:pStyle w:val="Normaalweb"/>
        <w:spacing w:before="0" w:beforeAutospacing="0" w:after="0" w:afterAutospacing="0"/>
        <w:ind w:left="720"/>
        <w:rPr>
          <w:rFonts w:ascii="Verdana" w:hAnsi="Verdana" w:cs="Tahoma"/>
          <w:sz w:val="20"/>
          <w:szCs w:val="20"/>
        </w:rPr>
      </w:pPr>
      <w:r w:rsidRPr="00787FC6">
        <w:rPr>
          <w:rFonts w:ascii="Verdana" w:hAnsi="Verdana" w:cs="Tahoma"/>
          <w:sz w:val="20"/>
          <w:szCs w:val="20"/>
        </w:rPr>
        <w:t>Hilde Blank, voorzitter van de</w:t>
      </w:r>
      <w:r w:rsidR="00C44B6E">
        <w:rPr>
          <w:rFonts w:ascii="Verdana" w:hAnsi="Verdana" w:cs="Tahoma"/>
          <w:sz w:val="20"/>
          <w:szCs w:val="20"/>
        </w:rPr>
        <w:t xml:space="preserve"> Van Eesteren-</w:t>
      </w:r>
      <w:proofErr w:type="spellStart"/>
      <w:r w:rsidR="00C44B6E">
        <w:rPr>
          <w:rFonts w:ascii="Verdana" w:hAnsi="Verdana" w:cs="Tahoma"/>
          <w:sz w:val="20"/>
          <w:szCs w:val="20"/>
        </w:rPr>
        <w:t>Fluck</w:t>
      </w:r>
      <w:proofErr w:type="spellEnd"/>
      <w:r w:rsidR="00C44B6E">
        <w:rPr>
          <w:rFonts w:ascii="Verdana" w:hAnsi="Verdana" w:cs="Tahoma"/>
          <w:sz w:val="20"/>
          <w:szCs w:val="20"/>
        </w:rPr>
        <w:t xml:space="preserve"> &amp;</w:t>
      </w:r>
      <w:r w:rsidRPr="00787FC6">
        <w:rPr>
          <w:rFonts w:ascii="Verdana" w:hAnsi="Verdana" w:cs="Tahoma"/>
          <w:sz w:val="20"/>
          <w:szCs w:val="20"/>
        </w:rPr>
        <w:t xml:space="preserve"> </w:t>
      </w:r>
      <w:r w:rsidR="00C44B6E">
        <w:rPr>
          <w:rFonts w:ascii="Verdana" w:hAnsi="Verdana" w:cs="Tahoma"/>
          <w:sz w:val="20"/>
          <w:szCs w:val="20"/>
        </w:rPr>
        <w:t>Van Lohuizen S</w:t>
      </w:r>
      <w:r w:rsidRPr="00787FC6">
        <w:rPr>
          <w:rFonts w:ascii="Verdana" w:hAnsi="Verdana" w:cs="Tahoma"/>
          <w:sz w:val="20"/>
          <w:szCs w:val="20"/>
        </w:rPr>
        <w:t>tichting</w:t>
      </w:r>
      <w:r w:rsidR="00C44B6E">
        <w:rPr>
          <w:rFonts w:ascii="Verdana" w:hAnsi="Verdana" w:cs="Tahoma"/>
          <w:sz w:val="20"/>
          <w:szCs w:val="20"/>
        </w:rPr>
        <w:t xml:space="preserve"> (EFL)</w:t>
      </w:r>
      <w:r w:rsidRPr="00787FC6">
        <w:rPr>
          <w:rFonts w:ascii="Verdana" w:hAnsi="Verdana" w:cs="Tahoma"/>
          <w:sz w:val="20"/>
          <w:szCs w:val="20"/>
        </w:rPr>
        <w:t xml:space="preserve">, zal het boek ‘IJSSELMEERGEBIED, een ruimtelijk perspectief’ aanbieden aan Hetty Klavers, dijkgraaf Waterschap Zuiderzeeland en </w:t>
      </w:r>
      <w:proofErr w:type="spellStart"/>
      <w:r w:rsidRPr="00787FC6">
        <w:rPr>
          <w:rFonts w:ascii="Verdana" w:hAnsi="Verdana" w:cs="Tahoma"/>
          <w:sz w:val="20"/>
          <w:szCs w:val="20"/>
        </w:rPr>
        <w:t>Donné</w:t>
      </w:r>
      <w:proofErr w:type="spellEnd"/>
      <w:r w:rsidRPr="00787FC6">
        <w:rPr>
          <w:rFonts w:ascii="Verdana" w:hAnsi="Verdana" w:cs="Tahoma"/>
          <w:sz w:val="20"/>
          <w:szCs w:val="20"/>
        </w:rPr>
        <w:t xml:space="preserve"> Slangen, </w:t>
      </w:r>
      <w:r w:rsidR="00753039">
        <w:rPr>
          <w:rFonts w:ascii="Verdana" w:hAnsi="Verdana" w:cs="Tahoma"/>
          <w:sz w:val="20"/>
          <w:szCs w:val="20"/>
        </w:rPr>
        <w:t>m</w:t>
      </w:r>
      <w:r w:rsidRPr="00787FC6">
        <w:rPr>
          <w:rFonts w:ascii="Verdana" w:hAnsi="Verdana" w:cs="Tahoma"/>
          <w:sz w:val="20"/>
          <w:szCs w:val="20"/>
        </w:rPr>
        <w:t>inisterie I&amp;W.</w:t>
      </w:r>
      <w:r w:rsidR="00132492">
        <w:rPr>
          <w:rFonts w:ascii="Verdana" w:hAnsi="Verdana" w:cs="Tahoma"/>
          <w:sz w:val="20"/>
          <w:szCs w:val="20"/>
        </w:rPr>
        <w:t xml:space="preserve"> Aansluitend geven zij</w:t>
      </w:r>
      <w:r w:rsidRPr="00787FC6">
        <w:rPr>
          <w:rFonts w:ascii="Verdana" w:hAnsi="Verdana" w:cs="Tahoma"/>
          <w:sz w:val="20"/>
          <w:szCs w:val="20"/>
        </w:rPr>
        <w:t xml:space="preserve"> een korte reflectie op het boek</w:t>
      </w:r>
      <w:r w:rsidR="00132492">
        <w:rPr>
          <w:rFonts w:ascii="Verdana" w:hAnsi="Verdana" w:cs="Tahoma"/>
          <w:sz w:val="20"/>
          <w:szCs w:val="20"/>
        </w:rPr>
        <w:t xml:space="preserve">, </w:t>
      </w:r>
      <w:r w:rsidR="00132492" w:rsidRPr="00132492">
        <w:rPr>
          <w:rFonts w:ascii="Verdana" w:hAnsi="Verdana" w:cs="Tahoma"/>
          <w:sz w:val="20"/>
          <w:szCs w:val="20"/>
        </w:rPr>
        <w:t>en Bert Boerman, gedeputeerde provincie Overijssel zal middels een video</w:t>
      </w:r>
      <w:r w:rsidR="00132492">
        <w:rPr>
          <w:rFonts w:ascii="Verdana" w:hAnsi="Verdana" w:cs="Tahoma"/>
          <w:sz w:val="20"/>
          <w:szCs w:val="20"/>
        </w:rPr>
        <w:t>boodschap een reactie geven.</w:t>
      </w:r>
      <w:r w:rsidRPr="00787FC6">
        <w:rPr>
          <w:rFonts w:ascii="Verdana" w:hAnsi="Verdana" w:cs="Tahoma"/>
          <w:sz w:val="20"/>
          <w:szCs w:val="20"/>
        </w:rPr>
        <w:t xml:space="preserve"> </w:t>
      </w:r>
    </w:p>
    <w:p w:rsidR="00787FC6" w:rsidRPr="00787FC6" w:rsidRDefault="00787FC6" w:rsidP="00787FC6">
      <w:pPr>
        <w:pStyle w:val="Normaalweb"/>
        <w:spacing w:before="0" w:beforeAutospacing="0" w:after="0" w:afterAutospacing="0"/>
        <w:ind w:left="720"/>
        <w:rPr>
          <w:rFonts w:ascii="Verdana" w:hAnsi="Verdana" w:cs="Tahoma"/>
          <w:sz w:val="20"/>
          <w:szCs w:val="20"/>
        </w:rPr>
      </w:pPr>
    </w:p>
    <w:p w:rsidR="00787FC6" w:rsidRPr="00787FC6" w:rsidRDefault="00787FC6" w:rsidP="00787FC6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Verdana" w:hAnsi="Verdana" w:cs="Tahoma"/>
          <w:b/>
          <w:sz w:val="20"/>
          <w:szCs w:val="20"/>
        </w:rPr>
      </w:pPr>
      <w:r w:rsidRPr="00787FC6">
        <w:rPr>
          <w:rFonts w:ascii="Verdana" w:hAnsi="Verdana" w:cs="Tahoma"/>
          <w:b/>
          <w:sz w:val="20"/>
          <w:szCs w:val="20"/>
        </w:rPr>
        <w:t xml:space="preserve">In gesprek </w:t>
      </w:r>
    </w:p>
    <w:p w:rsidR="00787FC6" w:rsidRPr="00787FC6" w:rsidRDefault="00787FC6" w:rsidP="00787FC6">
      <w:pPr>
        <w:pStyle w:val="Normaalweb"/>
        <w:spacing w:before="0" w:beforeAutospacing="0" w:after="0" w:afterAutospacing="0"/>
        <w:ind w:left="720"/>
        <w:rPr>
          <w:rFonts w:ascii="Verdana" w:hAnsi="Verdana" w:cs="Tahoma"/>
          <w:sz w:val="20"/>
          <w:szCs w:val="20"/>
        </w:rPr>
      </w:pPr>
      <w:r w:rsidRPr="00787FC6">
        <w:rPr>
          <w:rFonts w:ascii="Verdana" w:hAnsi="Verdana" w:cs="Tahoma"/>
          <w:sz w:val="20"/>
          <w:szCs w:val="20"/>
        </w:rPr>
        <w:t xml:space="preserve">Vertegenwoordigers van </w:t>
      </w:r>
      <w:r w:rsidR="00EB3EF6">
        <w:rPr>
          <w:rFonts w:ascii="Verdana" w:hAnsi="Verdana" w:cs="Tahoma"/>
          <w:sz w:val="20"/>
          <w:szCs w:val="20"/>
        </w:rPr>
        <w:t>opgaven/</w:t>
      </w:r>
      <w:r w:rsidRPr="00787FC6">
        <w:rPr>
          <w:rFonts w:ascii="Verdana" w:hAnsi="Verdana" w:cs="Tahoma"/>
          <w:sz w:val="20"/>
          <w:szCs w:val="20"/>
        </w:rPr>
        <w:t xml:space="preserve">kerngebieden </w:t>
      </w:r>
      <w:r w:rsidR="00EB3EF6">
        <w:rPr>
          <w:rFonts w:ascii="Verdana" w:hAnsi="Verdana" w:cs="Tahoma"/>
          <w:sz w:val="20"/>
          <w:szCs w:val="20"/>
        </w:rPr>
        <w:t>uit</w:t>
      </w:r>
      <w:r w:rsidRPr="00787FC6">
        <w:rPr>
          <w:rFonts w:ascii="Verdana" w:hAnsi="Verdana" w:cs="Tahoma"/>
          <w:sz w:val="20"/>
          <w:szCs w:val="20"/>
        </w:rPr>
        <w:t xml:space="preserve"> de Agenda IJsselmeergebied 2050 krijgen het boek eveneens aangeboden. Zij zullen aangeven op welke manier zij het boek willen gebruiken</w:t>
      </w:r>
      <w:r w:rsidR="00EB3EF6">
        <w:rPr>
          <w:rFonts w:ascii="Verdana" w:hAnsi="Verdana" w:cs="Tahoma"/>
          <w:sz w:val="20"/>
          <w:szCs w:val="20"/>
        </w:rPr>
        <w:t xml:space="preserve"> en gaan daar ook over in gesprek met de zaal</w:t>
      </w:r>
      <w:r w:rsidRPr="00787FC6">
        <w:rPr>
          <w:rFonts w:ascii="Verdana" w:hAnsi="Verdana" w:cs="Tahoma"/>
          <w:sz w:val="20"/>
          <w:szCs w:val="20"/>
        </w:rPr>
        <w:t xml:space="preserve">. </w:t>
      </w:r>
    </w:p>
    <w:p w:rsidR="00787FC6" w:rsidRPr="00787FC6" w:rsidRDefault="00787FC6" w:rsidP="00787FC6">
      <w:pPr>
        <w:pStyle w:val="Lijstalinea"/>
        <w:rPr>
          <w:b/>
          <w:sz w:val="20"/>
          <w:szCs w:val="20"/>
        </w:rPr>
      </w:pPr>
    </w:p>
    <w:p w:rsidR="00787FC6" w:rsidRPr="00787FC6" w:rsidRDefault="00787FC6" w:rsidP="00787FC6">
      <w:pPr>
        <w:pStyle w:val="Lijstalinea"/>
        <w:rPr>
          <w:sz w:val="20"/>
          <w:szCs w:val="20"/>
        </w:rPr>
      </w:pPr>
    </w:p>
    <w:p w:rsidR="00787FC6" w:rsidRPr="00787FC6" w:rsidRDefault="00787FC6">
      <w:pPr>
        <w:rPr>
          <w:sz w:val="20"/>
          <w:szCs w:val="20"/>
        </w:rPr>
      </w:pPr>
      <w:r>
        <w:rPr>
          <w:sz w:val="20"/>
          <w:szCs w:val="20"/>
        </w:rPr>
        <w:t>16.00 – 17.00 uur: Netwerkborrel</w:t>
      </w:r>
    </w:p>
    <w:p w:rsidR="00787FC6" w:rsidRPr="00787FC6" w:rsidRDefault="00787FC6">
      <w:pPr>
        <w:rPr>
          <w:sz w:val="20"/>
          <w:szCs w:val="20"/>
        </w:rPr>
      </w:pPr>
    </w:p>
    <w:sectPr w:rsidR="00787FC6" w:rsidRPr="00787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3E" w:rsidRDefault="006D353E" w:rsidP="00753039">
      <w:pPr>
        <w:spacing w:after="0" w:line="240" w:lineRule="auto"/>
      </w:pPr>
      <w:r>
        <w:separator/>
      </w:r>
    </w:p>
  </w:endnote>
  <w:endnote w:type="continuationSeparator" w:id="0">
    <w:p w:rsidR="006D353E" w:rsidRDefault="006D353E" w:rsidP="0075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A8" w:rsidRDefault="00F50EA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A8" w:rsidRDefault="00F50EA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A8" w:rsidRDefault="00F50EA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3E" w:rsidRDefault="006D353E" w:rsidP="00753039">
      <w:pPr>
        <w:spacing w:after="0" w:line="240" w:lineRule="auto"/>
      </w:pPr>
      <w:r>
        <w:separator/>
      </w:r>
    </w:p>
  </w:footnote>
  <w:footnote w:type="continuationSeparator" w:id="0">
    <w:p w:rsidR="006D353E" w:rsidRDefault="006D353E" w:rsidP="0075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A8" w:rsidRDefault="00F50EA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A8" w:rsidRDefault="00F50EA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A8" w:rsidRDefault="00F50EA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9BC"/>
    <w:multiLevelType w:val="hybridMultilevel"/>
    <w:tmpl w:val="AEA2182C"/>
    <w:lvl w:ilvl="0" w:tplc="7D84C96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C6"/>
    <w:rsid w:val="00100F6E"/>
    <w:rsid w:val="00132492"/>
    <w:rsid w:val="00263C6F"/>
    <w:rsid w:val="002E16F3"/>
    <w:rsid w:val="006D353E"/>
    <w:rsid w:val="00753039"/>
    <w:rsid w:val="00787FC6"/>
    <w:rsid w:val="00793180"/>
    <w:rsid w:val="0080321D"/>
    <w:rsid w:val="008375DF"/>
    <w:rsid w:val="00A62F33"/>
    <w:rsid w:val="00B06701"/>
    <w:rsid w:val="00B90D75"/>
    <w:rsid w:val="00BB798A"/>
    <w:rsid w:val="00C44B6E"/>
    <w:rsid w:val="00D540E8"/>
    <w:rsid w:val="00EB3EF6"/>
    <w:rsid w:val="00F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7FC6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87F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5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303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5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3039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303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3039"/>
    <w:rPr>
      <w:rFonts w:ascii="Segoe UI" w:hAnsi="Segoe UI" w:cs="Segoe UI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7FC6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87F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5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303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5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3039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303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3039"/>
    <w:rPr>
      <w:rFonts w:ascii="Segoe UI" w:hAnsi="Segoe UI" w:cs="Segoe UI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Mulder, A. (Annette) - DGRW</dc:creator>
  <cp:lastModifiedBy>Menke, Ute (WVL)</cp:lastModifiedBy>
  <cp:revision>3</cp:revision>
  <cp:lastPrinted>2018-05-22T08:40:00Z</cp:lastPrinted>
  <dcterms:created xsi:type="dcterms:W3CDTF">2018-05-29T12:33:00Z</dcterms:created>
  <dcterms:modified xsi:type="dcterms:W3CDTF">2018-05-30T09:57:00Z</dcterms:modified>
</cp:coreProperties>
</file>