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40" w:rsidRPr="000832D7" w:rsidRDefault="00351A17" w:rsidP="00A17FF0">
      <w:pPr>
        <w:rPr>
          <w:rFonts w:ascii="Century Gothic" w:hAnsi="Century Gothic" w:cs="Arial"/>
          <w:b/>
          <w:sz w:val="28"/>
          <w:szCs w:val="28"/>
        </w:rPr>
      </w:pPr>
      <w:r>
        <w:rPr>
          <w:rFonts w:ascii="Arial" w:hAnsi="Arial"/>
          <w:noProof/>
          <w:lang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" o:spid="_x0000_i1025" type="#_x0000_t75" style="width:123.75pt;height:105.75pt;visibility:visible">
            <v:imagedata r:id="rId4" o:title=""/>
          </v:shape>
        </w:pict>
      </w:r>
      <w:bookmarkStart w:id="0" w:name="_GoBack"/>
      <w:bookmarkEnd w:id="0"/>
    </w:p>
    <w:p w:rsidR="007B6840" w:rsidRPr="000832D7" w:rsidRDefault="007B6840" w:rsidP="00A17FF0">
      <w:pPr>
        <w:rPr>
          <w:rFonts w:ascii="Century Gothic" w:hAnsi="Century Gothic" w:cs="Arial"/>
          <w:b/>
        </w:rPr>
      </w:pPr>
      <w:r w:rsidRPr="000832D7">
        <w:rPr>
          <w:rFonts w:ascii="Century Gothic" w:hAnsi="Century Gothic" w:cs="Arial"/>
          <w:b/>
        </w:rPr>
        <w:t xml:space="preserve">Algemene  Ledenvergadering </w:t>
      </w:r>
    </w:p>
    <w:p w:rsidR="007B6840" w:rsidRPr="000832D7" w:rsidRDefault="007B6840" w:rsidP="00A17FF0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28 januari 2017: aanvang  13.0</w:t>
      </w:r>
      <w:r w:rsidRPr="000832D7">
        <w:rPr>
          <w:rFonts w:ascii="Century Gothic" w:hAnsi="Century Gothic" w:cs="Arial"/>
          <w:b/>
        </w:rPr>
        <w:t>0 uur</w:t>
      </w:r>
    </w:p>
    <w:p w:rsidR="007B6840" w:rsidRPr="00351A17" w:rsidRDefault="007B6840" w:rsidP="00A17FF0">
      <w:pPr>
        <w:rPr>
          <w:rFonts w:ascii="Century Gothic" w:hAnsi="Century Gothic" w:cs="Arial"/>
          <w:b/>
        </w:rPr>
      </w:pPr>
      <w:r w:rsidRPr="00351A17">
        <w:rPr>
          <w:rFonts w:ascii="Century Gothic" w:hAnsi="Century Gothic" w:cs="Arial"/>
          <w:b/>
        </w:rPr>
        <w:t xml:space="preserve">Locatie: </w:t>
      </w:r>
      <w:proofErr w:type="spellStart"/>
      <w:r w:rsidRPr="00351A17">
        <w:rPr>
          <w:rFonts w:ascii="Century Gothic" w:hAnsi="Century Gothic" w:cs="Arial"/>
          <w:b/>
        </w:rPr>
        <w:t>Mirror</w:t>
      </w:r>
      <w:proofErr w:type="spellEnd"/>
      <w:r w:rsidRPr="00351A17">
        <w:rPr>
          <w:rFonts w:ascii="Century Gothic" w:hAnsi="Century Gothic" w:cs="Arial"/>
          <w:b/>
        </w:rPr>
        <w:t xml:space="preserve"> Paviljoen, </w:t>
      </w:r>
      <w:proofErr w:type="spellStart"/>
      <w:r w:rsidRPr="00351A17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Waterlandse</w:t>
      </w:r>
      <w:proofErr w:type="spellEnd"/>
      <w:r w:rsidRPr="00351A17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Zeedijk 1, 1141 LC Monnickendam</w:t>
      </w:r>
    </w:p>
    <w:p w:rsidR="007B6840" w:rsidRPr="000517B7" w:rsidRDefault="007B6840" w:rsidP="00A17FF0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De stukken behorende bij de verschillende agendapunten staan twee weken voor de ALV op onze website en zijn ter vergadering beschikbaar)</w:t>
      </w:r>
    </w:p>
    <w:p w:rsidR="007B6840" w:rsidRPr="00C4482C" w:rsidRDefault="007B6840" w:rsidP="00A17FF0">
      <w:pPr>
        <w:rPr>
          <w:rFonts w:ascii="Century Gothic" w:hAnsi="Century Gothic" w:cs="Arial"/>
          <w:lang w:val="en-GB"/>
        </w:rPr>
      </w:pPr>
      <w:r w:rsidRPr="000832D7">
        <w:rPr>
          <w:rFonts w:ascii="Century Gothic" w:hAnsi="Century Gothic" w:cs="Arial"/>
        </w:rPr>
        <w:tab/>
      </w:r>
      <w:r w:rsidRPr="00C4482C">
        <w:rPr>
          <w:rFonts w:ascii="Century Gothic" w:hAnsi="Century Gothic" w:cs="Arial"/>
          <w:lang w:val="en-GB"/>
        </w:rPr>
        <w:t>A G E N D A (ALV 13.00 – 14.30 u)</w:t>
      </w:r>
    </w:p>
    <w:p w:rsidR="007B6840" w:rsidRPr="000832D7" w:rsidRDefault="007B6840" w:rsidP="00A17FF0">
      <w:pPr>
        <w:rPr>
          <w:rFonts w:ascii="Century Gothic" w:hAnsi="Century Gothic" w:cs="Arial"/>
        </w:rPr>
      </w:pPr>
      <w:r w:rsidRPr="00C4482C">
        <w:rPr>
          <w:rFonts w:ascii="Century Gothic" w:hAnsi="Century Gothic" w:cs="Arial"/>
          <w:lang w:val="en-GB"/>
        </w:rPr>
        <w:tab/>
      </w:r>
      <w:r w:rsidRPr="000832D7">
        <w:rPr>
          <w:rFonts w:ascii="Century Gothic" w:hAnsi="Century Gothic" w:cs="Arial"/>
        </w:rPr>
        <w:t>1.</w:t>
      </w:r>
      <w:r w:rsidRPr="000832D7">
        <w:rPr>
          <w:rFonts w:ascii="Century Gothic" w:hAnsi="Century Gothic" w:cs="Arial"/>
        </w:rPr>
        <w:tab/>
        <w:t>Opening</w:t>
      </w:r>
    </w:p>
    <w:p w:rsidR="007B6840" w:rsidRDefault="007B6840" w:rsidP="00A17FF0">
      <w:pPr>
        <w:ind w:left="1416" w:hanging="711"/>
        <w:rPr>
          <w:rFonts w:ascii="Century Gothic" w:hAnsi="Century Gothic" w:cs="Arial"/>
        </w:rPr>
      </w:pPr>
      <w:r w:rsidRPr="000832D7">
        <w:rPr>
          <w:rFonts w:ascii="Century Gothic" w:hAnsi="Century Gothic" w:cs="Arial"/>
        </w:rPr>
        <w:t>2.</w:t>
      </w:r>
      <w:r w:rsidRPr="000832D7">
        <w:rPr>
          <w:rFonts w:ascii="Century Gothic" w:hAnsi="Century Gothic" w:cs="Arial"/>
        </w:rPr>
        <w:tab/>
        <w:t xml:space="preserve">Vaststellen verslag ALV </w:t>
      </w:r>
      <w:r>
        <w:rPr>
          <w:rFonts w:ascii="Century Gothic" w:hAnsi="Century Gothic" w:cs="Arial"/>
        </w:rPr>
        <w:t>12</w:t>
      </w:r>
      <w:r w:rsidRPr="000832D7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maart 2016</w:t>
      </w:r>
      <w:r w:rsidRPr="000832D7">
        <w:rPr>
          <w:rFonts w:ascii="Century Gothic" w:hAnsi="Century Gothic" w:cs="Arial"/>
        </w:rPr>
        <w:t xml:space="preserve">  </w:t>
      </w:r>
    </w:p>
    <w:p w:rsidR="007B6840" w:rsidRDefault="007B6840" w:rsidP="00A17FF0">
      <w:pPr>
        <w:ind w:left="1416" w:hanging="711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3. </w:t>
      </w:r>
      <w:r>
        <w:rPr>
          <w:rFonts w:ascii="Century Gothic" w:hAnsi="Century Gothic" w:cs="Arial"/>
        </w:rPr>
        <w:tab/>
      </w:r>
      <w:r w:rsidRPr="000832D7">
        <w:rPr>
          <w:rFonts w:ascii="Century Gothic" w:hAnsi="Century Gothic" w:cs="Arial"/>
        </w:rPr>
        <w:t>Jaarverslag en financieel verslag</w:t>
      </w:r>
      <w:r>
        <w:rPr>
          <w:rFonts w:ascii="Century Gothic" w:hAnsi="Century Gothic" w:cs="Arial"/>
        </w:rPr>
        <w:t xml:space="preserve"> 2016</w:t>
      </w:r>
      <w:r w:rsidRPr="000832D7">
        <w:rPr>
          <w:rFonts w:ascii="Century Gothic" w:hAnsi="Century Gothic" w:cs="Arial"/>
        </w:rPr>
        <w:t xml:space="preserve"> </w:t>
      </w:r>
    </w:p>
    <w:p w:rsidR="007B6840" w:rsidRDefault="007B6840" w:rsidP="00A17FF0">
      <w:pPr>
        <w:ind w:left="1416" w:hanging="711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4. </w:t>
      </w:r>
      <w:r>
        <w:rPr>
          <w:rFonts w:ascii="Century Gothic" w:hAnsi="Century Gothic" w:cs="Arial"/>
        </w:rPr>
        <w:tab/>
        <w:t>Samenwerking binnen het blauwe hart</w:t>
      </w:r>
    </w:p>
    <w:p w:rsidR="007B6840" w:rsidRDefault="007B6840" w:rsidP="00CF6A5F">
      <w:pPr>
        <w:ind w:left="2127" w:hanging="711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- Terugtreden uit Stichting Het Blauwe Hart</w:t>
      </w:r>
    </w:p>
    <w:p w:rsidR="007B6840" w:rsidRDefault="007B6840" w:rsidP="00CF6A5F">
      <w:pPr>
        <w:ind w:left="2127" w:hanging="711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- Nieuwe samenwerkingsmogelijkheden rond het blauwe hart</w:t>
      </w:r>
    </w:p>
    <w:p w:rsidR="007B6840" w:rsidRPr="000832D7" w:rsidRDefault="007B6840" w:rsidP="00A17FF0">
      <w:pPr>
        <w:ind w:left="1416" w:hanging="711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5.</w:t>
      </w:r>
      <w:r>
        <w:rPr>
          <w:rFonts w:ascii="Century Gothic" w:hAnsi="Century Gothic" w:cs="Arial"/>
        </w:rPr>
        <w:tab/>
        <w:t>Bestuurssamenstelling</w:t>
      </w:r>
    </w:p>
    <w:p w:rsidR="007B6840" w:rsidRDefault="007B6840" w:rsidP="00A17FF0">
      <w:pPr>
        <w:ind w:left="1416" w:hanging="711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6.</w:t>
      </w:r>
      <w:r>
        <w:rPr>
          <w:rFonts w:ascii="Century Gothic" w:hAnsi="Century Gothic" w:cs="Arial"/>
        </w:rPr>
        <w:tab/>
        <w:t>Jaarplan en begroting 2017</w:t>
      </w:r>
    </w:p>
    <w:p w:rsidR="007B6840" w:rsidRDefault="007B6840" w:rsidP="00A17FF0">
      <w:pPr>
        <w:ind w:left="1416" w:hanging="711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7. </w:t>
      </w:r>
      <w:r>
        <w:rPr>
          <w:rFonts w:ascii="Century Gothic" w:hAnsi="Century Gothic" w:cs="Arial"/>
        </w:rPr>
        <w:tab/>
        <w:t>Effectiviteit IJsselmeervereniging</w:t>
      </w:r>
    </w:p>
    <w:p w:rsidR="007B6840" w:rsidRDefault="007B6840" w:rsidP="00A17FF0">
      <w:pPr>
        <w:ind w:firstLine="70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8</w:t>
      </w:r>
      <w:r w:rsidRPr="000832D7">
        <w:rPr>
          <w:rFonts w:ascii="Century Gothic" w:hAnsi="Century Gothic" w:cs="Arial"/>
        </w:rPr>
        <w:t>.</w:t>
      </w:r>
      <w:r w:rsidRPr="000832D7">
        <w:rPr>
          <w:rFonts w:ascii="Century Gothic" w:hAnsi="Century Gothic" w:cs="Arial"/>
        </w:rPr>
        <w:tab/>
        <w:t>Rondvraag en sluiting</w:t>
      </w:r>
    </w:p>
    <w:p w:rsidR="007B6840" w:rsidRDefault="007B6840" w:rsidP="00A17FF0">
      <w:pPr>
        <w:ind w:firstLine="70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PAUZE (14.30 – 15.00 u)</w:t>
      </w:r>
    </w:p>
    <w:p w:rsidR="007B6840" w:rsidRDefault="007B6840" w:rsidP="00A17FF0">
      <w:pPr>
        <w:ind w:left="70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PRESENTATIES (15.00 – 16.30 u)</w:t>
      </w:r>
    </w:p>
    <w:p w:rsidR="007B6840" w:rsidRDefault="007B6840" w:rsidP="00A17FF0">
      <w:pPr>
        <w:ind w:left="70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- </w:t>
      </w:r>
      <w:r w:rsidRPr="00B01273">
        <w:rPr>
          <w:rFonts w:ascii="Century Gothic" w:hAnsi="Century Gothic" w:cs="Arial"/>
        </w:rPr>
        <w:t>10 Gouden regels voor het IJsselmeergebied</w:t>
      </w:r>
      <w:r>
        <w:rPr>
          <w:rFonts w:ascii="Century Gothic" w:hAnsi="Century Gothic" w:cs="Arial"/>
        </w:rPr>
        <w:t xml:space="preserve"> door Frits Palmboom </w:t>
      </w:r>
    </w:p>
    <w:p w:rsidR="007B6840" w:rsidRDefault="007B6840" w:rsidP="00C4482C">
      <w:pPr>
        <w:ind w:left="70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- Oude Dijken &amp; Nieuw Bewustzijn: cultuurlandschap versus Natuur? door              Fons Elders. Voor meer informatie zie de website: </w:t>
      </w:r>
      <w:hyperlink r:id="rId5" w:tgtFrame="_blank" w:history="1">
        <w:proofErr w:type="spellStart"/>
        <w:r>
          <w:rPr>
            <w:rStyle w:val="Hyperlink"/>
          </w:rPr>
          <w:t>www.fonselders.eu</w:t>
        </w:r>
        <w:proofErr w:type="spellEnd"/>
        <w:r>
          <w:rPr>
            <w:rStyle w:val="Hyperlink"/>
          </w:rPr>
          <w:t>/</w:t>
        </w:r>
        <w:proofErr w:type="spellStart"/>
        <w:r>
          <w:rPr>
            <w:rStyle w:val="Hyperlink"/>
          </w:rPr>
          <w:t>Zuyderzeedijk</w:t>
        </w:r>
        <w:proofErr w:type="spellEnd"/>
      </w:hyperlink>
    </w:p>
    <w:p w:rsidR="007B6840" w:rsidRDefault="007B6840" w:rsidP="00A17FF0">
      <w:pPr>
        <w:ind w:left="708"/>
        <w:rPr>
          <w:rFonts w:ascii="Century Gothic" w:hAnsi="Century Gothic"/>
        </w:rPr>
      </w:pPr>
      <w:r>
        <w:rPr>
          <w:rFonts w:ascii="Century Gothic" w:hAnsi="Century Gothic" w:cs="Arial"/>
        </w:rPr>
        <w:t>- Discussie</w:t>
      </w:r>
    </w:p>
    <w:p w:rsidR="007B6840" w:rsidRPr="009B6FFA" w:rsidRDefault="007B6840" w:rsidP="00A17FF0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Het </w:t>
      </w:r>
      <w:proofErr w:type="spellStart"/>
      <w:r>
        <w:rPr>
          <w:rFonts w:ascii="Century Gothic" w:hAnsi="Century Gothic"/>
        </w:rPr>
        <w:t>Mirror</w:t>
      </w:r>
      <w:proofErr w:type="spellEnd"/>
      <w:r>
        <w:rPr>
          <w:rFonts w:ascii="Century Gothic" w:hAnsi="Century Gothic"/>
        </w:rPr>
        <w:t xml:space="preserve"> Paviljoen is goed bereikbaar met het OV. Met bus 315 (of Marken of Monnickendam) 30 minuten vanaf Amsterdam CS. Halte </w:t>
      </w:r>
      <w:proofErr w:type="spellStart"/>
      <w:r>
        <w:rPr>
          <w:rFonts w:ascii="Century Gothic" w:hAnsi="Century Gothic"/>
        </w:rPr>
        <w:t>Swaensborch</w:t>
      </w:r>
      <w:proofErr w:type="spellEnd"/>
      <w:r>
        <w:rPr>
          <w:rFonts w:ascii="Century Gothic" w:hAnsi="Century Gothic"/>
        </w:rPr>
        <w:t>.</w:t>
      </w:r>
      <w:r w:rsidRPr="00EB21A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Bereikbaarheid met de auto: navigatie </w:t>
      </w:r>
      <w:proofErr w:type="spellStart"/>
      <w:r>
        <w:rPr>
          <w:rFonts w:ascii="Century Gothic" w:hAnsi="Century Gothic"/>
        </w:rPr>
        <w:t>Hemmeland</w:t>
      </w:r>
      <w:proofErr w:type="spellEnd"/>
      <w:r>
        <w:rPr>
          <w:rFonts w:ascii="Century Gothic" w:hAnsi="Century Gothic"/>
        </w:rPr>
        <w:t xml:space="preserve"> 1, Monnickendam.</w:t>
      </w:r>
    </w:p>
    <w:p w:rsidR="007B6840" w:rsidRDefault="007B6840"/>
    <w:sectPr w:rsidR="007B6840" w:rsidSect="00A4259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FF0"/>
    <w:rsid w:val="000517B7"/>
    <w:rsid w:val="000832D7"/>
    <w:rsid w:val="002A5012"/>
    <w:rsid w:val="00351A17"/>
    <w:rsid w:val="00573BC8"/>
    <w:rsid w:val="00721889"/>
    <w:rsid w:val="007B6840"/>
    <w:rsid w:val="00910F56"/>
    <w:rsid w:val="0092028D"/>
    <w:rsid w:val="009B6FFA"/>
    <w:rsid w:val="009E69DD"/>
    <w:rsid w:val="00A17FF0"/>
    <w:rsid w:val="00A4259F"/>
    <w:rsid w:val="00B01273"/>
    <w:rsid w:val="00B119D5"/>
    <w:rsid w:val="00C436B1"/>
    <w:rsid w:val="00C4482C"/>
    <w:rsid w:val="00CF6A5F"/>
    <w:rsid w:val="00D40CD6"/>
    <w:rsid w:val="00D96BAE"/>
    <w:rsid w:val="00E02DDF"/>
    <w:rsid w:val="00EB21AB"/>
    <w:rsid w:val="00F4081C"/>
    <w:rsid w:val="00F7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2D69A9-637A-452A-8337-A856CF46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7FF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B0127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nselders.eu/Zuyderzeedij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 Teeuwisse</dc:creator>
  <cp:keywords/>
  <dc:description/>
  <cp:lastModifiedBy>Rini</cp:lastModifiedBy>
  <cp:revision>6</cp:revision>
  <dcterms:created xsi:type="dcterms:W3CDTF">2017-01-06T23:28:00Z</dcterms:created>
  <dcterms:modified xsi:type="dcterms:W3CDTF">2017-01-07T11:45:00Z</dcterms:modified>
</cp:coreProperties>
</file>